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43190547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5F72D9">
        <w:rPr>
          <w:rFonts w:ascii="Times New Roman" w:hAnsi="Times New Roman" w:cs="Times New Roman"/>
          <w:b/>
          <w:sz w:val="28"/>
          <w:szCs w:val="28"/>
        </w:rPr>
        <w:t xml:space="preserve"> ons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5F72D9">
        <w:rPr>
          <w:rFonts w:ascii="Times New Roman" w:hAnsi="Times New Roman" w:cs="Times New Roman"/>
          <w:b/>
          <w:sz w:val="28"/>
          <w:szCs w:val="28"/>
        </w:rPr>
        <w:t>30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F16">
        <w:rPr>
          <w:rFonts w:ascii="Times New Roman" w:hAnsi="Times New Roman" w:cs="Times New Roman"/>
          <w:b/>
          <w:sz w:val="28"/>
          <w:szCs w:val="28"/>
        </w:rPr>
        <w:t>mars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B5EA2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E33D1C2" w:rsidR="00DB5EA2" w:rsidRDefault="00AB3EF1" w:rsidP="003A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har den officiella processen för Storbritanniens utträde ur EU börjat.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5E23B60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0E86D34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5B76C6D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2EEB75FE" w14:textId="77777777" w:rsidTr="00DB5EA2">
        <w:tc>
          <w:tcPr>
            <w:tcW w:w="700" w:type="dxa"/>
          </w:tcPr>
          <w:p w14:paraId="37C8BE3F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3AF8534" w:rsidR="00DB5EA2" w:rsidRDefault="00A766D6" w:rsidP="0091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Hur relationerna mellan länderna blir är än så länge oviss.</w:t>
            </w:r>
          </w:p>
        </w:tc>
        <w:tc>
          <w:tcPr>
            <w:tcW w:w="709" w:type="dxa"/>
            <w:vAlign w:val="center"/>
          </w:tcPr>
          <w:p w14:paraId="0388681A" w14:textId="3C8A27B3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7DFE3ED3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A16AFEE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153C" w14:paraId="730465C7" w14:textId="77777777" w:rsidTr="00DB5EA2">
        <w:tc>
          <w:tcPr>
            <w:tcW w:w="700" w:type="dxa"/>
          </w:tcPr>
          <w:p w14:paraId="1A1A6F50" w14:textId="77777777" w:rsidR="003A153C" w:rsidRDefault="003A153C" w:rsidP="003A1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503048D" w:rsidR="003A153C" w:rsidRDefault="005F72D9" w:rsidP="003A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experterna och politikerna förutse</w:t>
            </w:r>
            <w:r w:rsidR="00AB3EF1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samma framtid.</w:t>
            </w:r>
          </w:p>
        </w:tc>
        <w:tc>
          <w:tcPr>
            <w:tcW w:w="709" w:type="dxa"/>
            <w:vAlign w:val="center"/>
          </w:tcPr>
          <w:p w14:paraId="70B13985" w14:textId="5E3B354C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CA2D067" w:rsidR="003A153C" w:rsidRPr="00053F03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5E372CC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153C" w14:paraId="42AC52FE" w14:textId="77777777" w:rsidTr="00DB5EA2">
        <w:tc>
          <w:tcPr>
            <w:tcW w:w="700" w:type="dxa"/>
          </w:tcPr>
          <w:p w14:paraId="0AC17D0E" w14:textId="77777777" w:rsidR="003A153C" w:rsidRDefault="003A153C" w:rsidP="003A1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3AF4FCC" w:rsidR="003A153C" w:rsidRDefault="005F72D9" w:rsidP="003A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Storbritanniens utträde påverkar inte EU.</w:t>
            </w:r>
          </w:p>
        </w:tc>
        <w:tc>
          <w:tcPr>
            <w:tcW w:w="709" w:type="dxa"/>
            <w:vAlign w:val="center"/>
          </w:tcPr>
          <w:p w14:paraId="30F5DBDD" w14:textId="33304D1E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CF2F7DF" w:rsidR="003A153C" w:rsidRPr="00053F03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D331FDD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153C" w14:paraId="4F0FD96D" w14:textId="77777777" w:rsidTr="00DB5EA2">
        <w:tc>
          <w:tcPr>
            <w:tcW w:w="700" w:type="dxa"/>
          </w:tcPr>
          <w:p w14:paraId="67F8C545" w14:textId="77777777" w:rsidR="003A153C" w:rsidRDefault="003A153C" w:rsidP="003A1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AD1CFFD" w:rsidR="003A153C" w:rsidRDefault="005F72D9" w:rsidP="003A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Alliansen och SD samarbetar för att stoppa skattehöjningen.</w:t>
            </w:r>
          </w:p>
        </w:tc>
        <w:tc>
          <w:tcPr>
            <w:tcW w:w="709" w:type="dxa"/>
            <w:vAlign w:val="center"/>
          </w:tcPr>
          <w:p w14:paraId="2CB3199B" w14:textId="6F498AEE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59E53B7" w:rsidR="003A153C" w:rsidRPr="00053F03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DD42786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153C" w14:paraId="4CE63059" w14:textId="77777777" w:rsidTr="00DB5EA2">
        <w:tc>
          <w:tcPr>
            <w:tcW w:w="700" w:type="dxa"/>
          </w:tcPr>
          <w:p w14:paraId="2E151273" w14:textId="77777777" w:rsidR="003A153C" w:rsidRDefault="003A153C" w:rsidP="003A1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FD25F79" w:rsidR="003A153C" w:rsidRDefault="003A0457" w:rsidP="003A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Alliansen är glad över SD</w:t>
            </w:r>
            <w:r w:rsidR="00AB3E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 stöd.</w:t>
            </w:r>
          </w:p>
        </w:tc>
        <w:tc>
          <w:tcPr>
            <w:tcW w:w="709" w:type="dxa"/>
            <w:vAlign w:val="center"/>
          </w:tcPr>
          <w:p w14:paraId="159B125E" w14:textId="65F2C28D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0823EE75" w:rsidR="003A153C" w:rsidRPr="00053F03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F4BD6CF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153C" w14:paraId="69746E2D" w14:textId="77777777" w:rsidTr="00DB5EA2">
        <w:tc>
          <w:tcPr>
            <w:tcW w:w="700" w:type="dxa"/>
          </w:tcPr>
          <w:p w14:paraId="35D993CF" w14:textId="77777777" w:rsidR="003A153C" w:rsidRDefault="003A153C" w:rsidP="003A1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8773460" w:rsidR="003A153C" w:rsidRDefault="00793A88" w:rsidP="00793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Aftonbladet rap</w:t>
            </w:r>
            <w:r w:rsidR="00DA1833">
              <w:rPr>
                <w:rFonts w:ascii="Times New Roman" w:hAnsi="Times New Roman" w:cs="Times New Roman"/>
                <w:sz w:val="28"/>
                <w:szCs w:val="28"/>
              </w:rPr>
              <w:t>porterade om en imam som inte anses vara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demokratisk.</w:t>
            </w:r>
          </w:p>
        </w:tc>
        <w:tc>
          <w:tcPr>
            <w:tcW w:w="709" w:type="dxa"/>
            <w:vAlign w:val="center"/>
          </w:tcPr>
          <w:p w14:paraId="12658B77" w14:textId="0B39056A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6763FBA" w:rsidR="003A153C" w:rsidRPr="00053F03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53993FF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153C" w14:paraId="6098D45C" w14:textId="77777777" w:rsidTr="00DB5EA2">
        <w:tc>
          <w:tcPr>
            <w:tcW w:w="700" w:type="dxa"/>
          </w:tcPr>
          <w:p w14:paraId="32B3930F" w14:textId="77777777" w:rsidR="003A153C" w:rsidRDefault="003A153C" w:rsidP="003A1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8427C7A" w:rsidR="003A153C" w:rsidRDefault="00793A88" w:rsidP="00AB3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Imamens åsikter om kvinnor har väckt </w:t>
            </w:r>
            <w:r w:rsidR="00AB3EF1">
              <w:rPr>
                <w:rFonts w:ascii="Times New Roman" w:hAnsi="Times New Roman" w:cs="Times New Roman"/>
                <w:sz w:val="28"/>
                <w:szCs w:val="28"/>
              </w:rPr>
              <w:t>starka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känslor</w:t>
            </w:r>
            <w:r w:rsidR="00AB3EF1">
              <w:rPr>
                <w:rFonts w:ascii="Times New Roman" w:hAnsi="Times New Roman" w:cs="Times New Roman"/>
                <w:sz w:val="28"/>
                <w:szCs w:val="28"/>
              </w:rPr>
              <w:t xml:space="preserve"> hos många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A798375" w14:textId="0AAA6AC7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24F80E0" w:rsidR="003A153C" w:rsidRPr="00053F03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C921EC2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153C" w14:paraId="7FBAD5E8" w14:textId="77777777" w:rsidTr="00DB5EA2">
        <w:tc>
          <w:tcPr>
            <w:tcW w:w="700" w:type="dxa"/>
          </w:tcPr>
          <w:p w14:paraId="6217B4F9" w14:textId="77777777" w:rsidR="003A153C" w:rsidRDefault="003A153C" w:rsidP="003A1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9AE41CB" w:rsidR="003A153C" w:rsidRDefault="00793A88" w:rsidP="003A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flesta muslimer </w:t>
            </w:r>
            <w:r w:rsidR="00AB3EF1">
              <w:rPr>
                <w:rFonts w:ascii="Times New Roman" w:hAnsi="Times New Roman" w:cs="Times New Roman"/>
                <w:sz w:val="28"/>
                <w:szCs w:val="28"/>
              </w:rPr>
              <w:t xml:space="preserve">i Sverige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håller med honom.</w:t>
            </w:r>
          </w:p>
        </w:tc>
        <w:tc>
          <w:tcPr>
            <w:tcW w:w="709" w:type="dxa"/>
            <w:vAlign w:val="center"/>
          </w:tcPr>
          <w:p w14:paraId="3F360979" w14:textId="38B04052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FE44B9F" w:rsidR="003A153C" w:rsidRPr="00053F03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E2E01E4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153C" w14:paraId="54D4AA18" w14:textId="77777777" w:rsidTr="00DB5EA2">
        <w:tc>
          <w:tcPr>
            <w:tcW w:w="700" w:type="dxa"/>
          </w:tcPr>
          <w:p w14:paraId="3DAD2A0E" w14:textId="77777777" w:rsidR="003A153C" w:rsidRDefault="003A153C" w:rsidP="003A1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353F0BD" w:rsidR="003A153C" w:rsidRDefault="007165A1" w:rsidP="003A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Matchen mellan Skellefteå och Göteborg var inte alls spännande.</w:t>
            </w:r>
          </w:p>
        </w:tc>
        <w:tc>
          <w:tcPr>
            <w:tcW w:w="709" w:type="dxa"/>
            <w:vAlign w:val="center"/>
          </w:tcPr>
          <w:p w14:paraId="41BEC290" w14:textId="1FD975D6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92D3312" w:rsidR="003A153C" w:rsidRPr="00053F03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3F44533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153C" w14:paraId="0D41A2E8" w14:textId="77777777" w:rsidTr="00DB5EA2">
        <w:tc>
          <w:tcPr>
            <w:tcW w:w="700" w:type="dxa"/>
          </w:tcPr>
          <w:p w14:paraId="7D8E3AC6" w14:textId="77777777" w:rsidR="003A153C" w:rsidRDefault="003A153C" w:rsidP="003A1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6473517" w:rsidR="003A153C" w:rsidRDefault="007165A1" w:rsidP="003A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Laget från Göteborg går vidare till semifinal.</w:t>
            </w:r>
          </w:p>
        </w:tc>
        <w:tc>
          <w:tcPr>
            <w:tcW w:w="709" w:type="dxa"/>
            <w:vAlign w:val="center"/>
          </w:tcPr>
          <w:p w14:paraId="29CEB927" w14:textId="3CE70DB0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0FFCF33" w:rsidR="003A153C" w:rsidRPr="00053F03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559ED5F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153C" w14:paraId="0FDAC2FC" w14:textId="77777777" w:rsidTr="00DB5EA2">
        <w:tc>
          <w:tcPr>
            <w:tcW w:w="700" w:type="dxa"/>
          </w:tcPr>
          <w:p w14:paraId="2A135E46" w14:textId="77777777" w:rsidR="003A153C" w:rsidRDefault="003A153C" w:rsidP="003A1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5125DD36" w:rsidR="003A153C" w:rsidRDefault="00883853" w:rsidP="003A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 fuskas det inte.</w:t>
            </w:r>
          </w:p>
        </w:tc>
        <w:tc>
          <w:tcPr>
            <w:tcW w:w="709" w:type="dxa"/>
            <w:vAlign w:val="center"/>
          </w:tcPr>
          <w:p w14:paraId="5C090BEF" w14:textId="5AD3B06E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3893BB46" w:rsidR="003A153C" w:rsidRPr="00053F03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C157066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153C" w14:paraId="07A8C4C3" w14:textId="77777777" w:rsidTr="00DB5EA2">
        <w:tc>
          <w:tcPr>
            <w:tcW w:w="700" w:type="dxa"/>
          </w:tcPr>
          <w:p w14:paraId="5676FDFC" w14:textId="77777777" w:rsidR="003A153C" w:rsidRDefault="003A153C" w:rsidP="003A1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21526F6C" w:rsidR="003A153C" w:rsidRDefault="00883853" w:rsidP="00AB3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är </w:t>
            </w:r>
            <w:r w:rsidR="00AB3EF1">
              <w:rPr>
                <w:rFonts w:ascii="Times New Roman" w:hAnsi="Times New Roman" w:cs="Times New Roman"/>
                <w:sz w:val="28"/>
                <w:szCs w:val="28"/>
              </w:rPr>
              <w:t>mycket krångligt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att anmäla någon som fuskar.</w:t>
            </w:r>
          </w:p>
        </w:tc>
        <w:tc>
          <w:tcPr>
            <w:tcW w:w="709" w:type="dxa"/>
            <w:vAlign w:val="center"/>
          </w:tcPr>
          <w:p w14:paraId="0038C7AC" w14:textId="6622DD08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59715114" w:rsidR="003A153C" w:rsidRPr="00053F03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1F3B040A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153C" w14:paraId="72425CF6" w14:textId="77777777" w:rsidTr="00DB5EA2">
        <w:tc>
          <w:tcPr>
            <w:tcW w:w="700" w:type="dxa"/>
          </w:tcPr>
          <w:p w14:paraId="709133B8" w14:textId="77777777" w:rsidR="003A153C" w:rsidRDefault="003A153C" w:rsidP="003A1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5EA7BD45" w:rsidR="003A153C" w:rsidRDefault="002E7713" w:rsidP="003A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Mordet på FN experterna i Kongo-Kinshasa är uppklarat tack vare den svenska polisen.</w:t>
            </w:r>
          </w:p>
        </w:tc>
        <w:tc>
          <w:tcPr>
            <w:tcW w:w="709" w:type="dxa"/>
            <w:vAlign w:val="center"/>
          </w:tcPr>
          <w:p w14:paraId="1F4EDB3B" w14:textId="1F631FD8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21D4B6AC" w:rsidR="003A153C" w:rsidRPr="00053F03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126B8B14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153C" w14:paraId="581A6B5A" w14:textId="77777777" w:rsidTr="00DB5EA2">
        <w:tc>
          <w:tcPr>
            <w:tcW w:w="700" w:type="dxa"/>
          </w:tcPr>
          <w:p w14:paraId="76F53F87" w14:textId="77777777" w:rsidR="003A153C" w:rsidRDefault="003A153C" w:rsidP="003A1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0F1AE968" w:rsidR="003A153C" w:rsidRDefault="002E7713" w:rsidP="003A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ska också hjälpa till att lösa andra problem i landet.</w:t>
            </w:r>
          </w:p>
        </w:tc>
        <w:tc>
          <w:tcPr>
            <w:tcW w:w="709" w:type="dxa"/>
            <w:vAlign w:val="center"/>
          </w:tcPr>
          <w:p w14:paraId="58D18D1A" w14:textId="547DA186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0FCBD4E7" w:rsidR="003A153C" w:rsidRPr="00053F03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1360AD04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153C" w14:paraId="0E7BE073" w14:textId="77777777" w:rsidTr="00DB5EA2">
        <w:tc>
          <w:tcPr>
            <w:tcW w:w="700" w:type="dxa"/>
          </w:tcPr>
          <w:p w14:paraId="08953CF5" w14:textId="77777777" w:rsidR="003A153C" w:rsidRDefault="003A153C" w:rsidP="003A1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0502DA3" w14:textId="3D69D1E8" w:rsidR="003A153C" w:rsidRDefault="008F3D2A" w:rsidP="003A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Pensionärer får inte längre sälja alkohol till varandra.</w:t>
            </w:r>
          </w:p>
        </w:tc>
        <w:tc>
          <w:tcPr>
            <w:tcW w:w="709" w:type="dxa"/>
            <w:vAlign w:val="center"/>
          </w:tcPr>
          <w:p w14:paraId="7EF3AD9D" w14:textId="14A58DD7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5585359" w14:textId="475FBA51" w:rsidR="003A153C" w:rsidRPr="00053F03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826C28" w14:textId="279B19B3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153C" w14:paraId="00AD0A7D" w14:textId="77777777" w:rsidTr="00DB5EA2">
        <w:tc>
          <w:tcPr>
            <w:tcW w:w="700" w:type="dxa"/>
          </w:tcPr>
          <w:p w14:paraId="415E4BCE" w14:textId="77777777" w:rsidR="003A153C" w:rsidRDefault="003A153C" w:rsidP="003A1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98F083C" w14:textId="1FA68042" w:rsidR="003A153C" w:rsidRDefault="008F3D2A" w:rsidP="003A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Myndigheten ska nu ordna ett tillstånd för vinprovningar.</w:t>
            </w:r>
          </w:p>
        </w:tc>
        <w:tc>
          <w:tcPr>
            <w:tcW w:w="709" w:type="dxa"/>
            <w:vAlign w:val="center"/>
          </w:tcPr>
          <w:p w14:paraId="5F3BBCF0" w14:textId="1D5B3353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1CC268C" w14:textId="1CA974F0" w:rsidR="003A153C" w:rsidRPr="00053F03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FEF76CA" w14:textId="60637787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153C" w14:paraId="4FD13A4C" w14:textId="77777777" w:rsidTr="00DB5EA2">
        <w:tc>
          <w:tcPr>
            <w:tcW w:w="700" w:type="dxa"/>
          </w:tcPr>
          <w:p w14:paraId="09780E7E" w14:textId="77777777" w:rsidR="003A153C" w:rsidRDefault="003A153C" w:rsidP="003A1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DD0AA46" w14:textId="5171BDCE" w:rsidR="003A153C" w:rsidRDefault="0092158C" w:rsidP="003A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Rosengård förlorade mot Barcelona och har därför inte nått semifinal i Champions League.</w:t>
            </w:r>
          </w:p>
        </w:tc>
        <w:tc>
          <w:tcPr>
            <w:tcW w:w="709" w:type="dxa"/>
            <w:vAlign w:val="center"/>
          </w:tcPr>
          <w:p w14:paraId="2921351B" w14:textId="462C969E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FF1DBA" w14:textId="5083CE13" w:rsidR="003A153C" w:rsidRPr="00053F03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B246F5E" w14:textId="7CE1726F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A153C" w14:paraId="4C895E7C" w14:textId="77777777" w:rsidTr="00DB5EA2">
        <w:tc>
          <w:tcPr>
            <w:tcW w:w="700" w:type="dxa"/>
          </w:tcPr>
          <w:p w14:paraId="5A619069" w14:textId="0FACC791" w:rsidR="003A153C" w:rsidRDefault="003A153C" w:rsidP="003A1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6BEE0168" w14:textId="5960152E" w:rsidR="003A153C" w:rsidRDefault="00795A26" w:rsidP="003A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Joshi Helgesson kom på sjätte plats i VM i konståkning.</w:t>
            </w:r>
          </w:p>
        </w:tc>
        <w:tc>
          <w:tcPr>
            <w:tcW w:w="709" w:type="dxa"/>
            <w:vAlign w:val="center"/>
          </w:tcPr>
          <w:p w14:paraId="24B8D6E3" w14:textId="65CFF7CA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88FB7" w14:textId="26A0E47B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34E43BC" w14:textId="4E294827" w:rsidR="003A153C" w:rsidRDefault="003A153C" w:rsidP="003A153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95A26" w14:paraId="0A09C48E" w14:textId="77777777" w:rsidTr="00DB5EA2">
        <w:tc>
          <w:tcPr>
            <w:tcW w:w="700" w:type="dxa"/>
          </w:tcPr>
          <w:p w14:paraId="385CA30E" w14:textId="1564866E" w:rsidR="00795A26" w:rsidRDefault="00795A26" w:rsidP="00795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54E8335D" w14:textId="561979B3" w:rsidR="00795A26" w:rsidRDefault="00795A26" w:rsidP="00795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Förmodligen kan hon åka till OS nästa år.</w:t>
            </w:r>
          </w:p>
        </w:tc>
        <w:tc>
          <w:tcPr>
            <w:tcW w:w="709" w:type="dxa"/>
            <w:vAlign w:val="center"/>
          </w:tcPr>
          <w:p w14:paraId="6B076A79" w14:textId="45F825DE" w:rsidR="00795A26" w:rsidRDefault="00795A26" w:rsidP="00795A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8C8F2F" w14:textId="10720BFC" w:rsidR="00795A26" w:rsidRDefault="00795A26" w:rsidP="00795A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95DAEDB" w14:textId="49F8DE63" w:rsidR="00795A26" w:rsidRDefault="00795A26" w:rsidP="00795A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95A26" w14:paraId="478D5E39" w14:textId="77777777" w:rsidTr="00DB5EA2">
        <w:tc>
          <w:tcPr>
            <w:tcW w:w="700" w:type="dxa"/>
          </w:tcPr>
          <w:p w14:paraId="75B5EFBD" w14:textId="2A5EA8C3" w:rsidR="00795A26" w:rsidRDefault="00795A26" w:rsidP="00795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5FBB1560" w14:textId="0DDD4E1B" w:rsidR="00795A26" w:rsidRDefault="00795A26" w:rsidP="00AB3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Bob Dylan kommer </w:t>
            </w:r>
            <w:r w:rsidR="00AB3EF1">
              <w:rPr>
                <w:rFonts w:ascii="Times New Roman" w:hAnsi="Times New Roman" w:cs="Times New Roman"/>
                <w:sz w:val="28"/>
                <w:szCs w:val="28"/>
              </w:rPr>
              <w:t>till Sverige</w:t>
            </w:r>
            <w:r w:rsidR="00AB3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endast för att hämta sitt </w:t>
            </w:r>
            <w:r w:rsidR="00AB3EF1">
              <w:rPr>
                <w:rFonts w:ascii="Times New Roman" w:hAnsi="Times New Roman" w:cs="Times New Roman"/>
                <w:sz w:val="28"/>
                <w:szCs w:val="28"/>
              </w:rPr>
              <w:t>nobel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pris.</w:t>
            </w:r>
          </w:p>
        </w:tc>
        <w:bookmarkStart w:id="0" w:name="_GoBack"/>
        <w:tc>
          <w:tcPr>
            <w:tcW w:w="709" w:type="dxa"/>
            <w:vAlign w:val="center"/>
          </w:tcPr>
          <w:p w14:paraId="272FFD7C" w14:textId="02F3A357" w:rsidR="00795A26" w:rsidRDefault="00795A26" w:rsidP="00795A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771C5051" w14:textId="15BA3D0B" w:rsidR="00795A26" w:rsidRDefault="00795A26" w:rsidP="00795A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4421E34" w14:textId="24662FC2" w:rsidR="00795A26" w:rsidRDefault="00795A26" w:rsidP="00795A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95A26" w14:paraId="0A512737" w14:textId="77777777" w:rsidTr="00DB5EA2">
        <w:tc>
          <w:tcPr>
            <w:tcW w:w="700" w:type="dxa"/>
          </w:tcPr>
          <w:p w14:paraId="3DC04071" w14:textId="44B9F8BD" w:rsidR="00795A26" w:rsidRDefault="00795A26" w:rsidP="00795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1374F4AA" w14:textId="7712AEF4" w:rsidR="00795A26" w:rsidRDefault="00795A26" w:rsidP="00795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Till presskonferensen och talet väntas många journalister.</w:t>
            </w:r>
          </w:p>
        </w:tc>
        <w:tc>
          <w:tcPr>
            <w:tcW w:w="709" w:type="dxa"/>
            <w:vAlign w:val="center"/>
          </w:tcPr>
          <w:p w14:paraId="08DAC76C" w14:textId="4389AECD" w:rsidR="00795A26" w:rsidRDefault="00795A26" w:rsidP="00795A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C212D69" w14:textId="72A0DA48" w:rsidR="00795A26" w:rsidRDefault="00795A26" w:rsidP="00795A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FD7F14F" w14:textId="5E4391D8" w:rsidR="00795A26" w:rsidRDefault="00795A26" w:rsidP="00795A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47719">
              <w:rPr>
                <w:rFonts w:ascii="Times New Roman" w:hAnsi="Times New Roman" w:cs="Times New Roman"/>
                <w:sz w:val="24"/>
                <w:szCs w:val="24"/>
              </w:rPr>
            </w:r>
            <w:r w:rsidR="00047DC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7BDB1" w14:textId="77777777" w:rsidR="00047DC4" w:rsidRDefault="00047DC4" w:rsidP="00AF1C77">
      <w:r>
        <w:separator/>
      </w:r>
    </w:p>
  </w:endnote>
  <w:endnote w:type="continuationSeparator" w:id="0">
    <w:p w14:paraId="76C36A29" w14:textId="77777777" w:rsidR="00047DC4" w:rsidRDefault="00047DC4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8F3D2A" w:rsidRPr="00AF1C77" w:rsidRDefault="008F3D2A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33106" w14:textId="77777777" w:rsidR="00047DC4" w:rsidRDefault="00047DC4" w:rsidP="00AF1C77">
      <w:r>
        <w:separator/>
      </w:r>
    </w:p>
  </w:footnote>
  <w:footnote w:type="continuationSeparator" w:id="0">
    <w:p w14:paraId="1D968C30" w14:textId="77777777" w:rsidR="00047DC4" w:rsidRDefault="00047DC4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269D1"/>
    <w:rsid w:val="000342B6"/>
    <w:rsid w:val="00035BA9"/>
    <w:rsid w:val="00047DC4"/>
    <w:rsid w:val="00080362"/>
    <w:rsid w:val="00086EDC"/>
    <w:rsid w:val="0009267A"/>
    <w:rsid w:val="000E51AD"/>
    <w:rsid w:val="000E74EE"/>
    <w:rsid w:val="00104D72"/>
    <w:rsid w:val="001118E4"/>
    <w:rsid w:val="001308EF"/>
    <w:rsid w:val="0015699F"/>
    <w:rsid w:val="001644E4"/>
    <w:rsid w:val="0018150C"/>
    <w:rsid w:val="00185A15"/>
    <w:rsid w:val="00191DAF"/>
    <w:rsid w:val="001C4AD2"/>
    <w:rsid w:val="001C4FFC"/>
    <w:rsid w:val="00203F0D"/>
    <w:rsid w:val="00223A0C"/>
    <w:rsid w:val="00227BF7"/>
    <w:rsid w:val="00244573"/>
    <w:rsid w:val="00246D82"/>
    <w:rsid w:val="00247719"/>
    <w:rsid w:val="00267D0D"/>
    <w:rsid w:val="00274B93"/>
    <w:rsid w:val="002B08BF"/>
    <w:rsid w:val="002D474F"/>
    <w:rsid w:val="002E3905"/>
    <w:rsid w:val="002E5455"/>
    <w:rsid w:val="002E7713"/>
    <w:rsid w:val="002F08F8"/>
    <w:rsid w:val="00313766"/>
    <w:rsid w:val="00336DCB"/>
    <w:rsid w:val="0036561A"/>
    <w:rsid w:val="003A0457"/>
    <w:rsid w:val="003A153C"/>
    <w:rsid w:val="003A5464"/>
    <w:rsid w:val="003A7D58"/>
    <w:rsid w:val="003C0AEC"/>
    <w:rsid w:val="003D22B0"/>
    <w:rsid w:val="003D7047"/>
    <w:rsid w:val="0040345A"/>
    <w:rsid w:val="00407C23"/>
    <w:rsid w:val="00440809"/>
    <w:rsid w:val="00453412"/>
    <w:rsid w:val="004604A6"/>
    <w:rsid w:val="00464594"/>
    <w:rsid w:val="00477BF7"/>
    <w:rsid w:val="004E3134"/>
    <w:rsid w:val="00506593"/>
    <w:rsid w:val="00515AF9"/>
    <w:rsid w:val="00516A8F"/>
    <w:rsid w:val="00527502"/>
    <w:rsid w:val="00533328"/>
    <w:rsid w:val="005343B4"/>
    <w:rsid w:val="005809F5"/>
    <w:rsid w:val="005F1F4B"/>
    <w:rsid w:val="005F2614"/>
    <w:rsid w:val="005F72D9"/>
    <w:rsid w:val="00612257"/>
    <w:rsid w:val="00643092"/>
    <w:rsid w:val="006566BD"/>
    <w:rsid w:val="00680691"/>
    <w:rsid w:val="006A1E14"/>
    <w:rsid w:val="006F5370"/>
    <w:rsid w:val="007165A1"/>
    <w:rsid w:val="00742628"/>
    <w:rsid w:val="00793A88"/>
    <w:rsid w:val="00795A26"/>
    <w:rsid w:val="007B5332"/>
    <w:rsid w:val="007C60EA"/>
    <w:rsid w:val="007F6170"/>
    <w:rsid w:val="0080271E"/>
    <w:rsid w:val="0081651E"/>
    <w:rsid w:val="00883853"/>
    <w:rsid w:val="00886A97"/>
    <w:rsid w:val="008904EB"/>
    <w:rsid w:val="00892E66"/>
    <w:rsid w:val="008B7C44"/>
    <w:rsid w:val="008D021E"/>
    <w:rsid w:val="008F3D2A"/>
    <w:rsid w:val="009129D8"/>
    <w:rsid w:val="0092158C"/>
    <w:rsid w:val="00926B3F"/>
    <w:rsid w:val="0093195F"/>
    <w:rsid w:val="00937F07"/>
    <w:rsid w:val="00964BCC"/>
    <w:rsid w:val="009708E5"/>
    <w:rsid w:val="0099587C"/>
    <w:rsid w:val="0099626E"/>
    <w:rsid w:val="00997FB5"/>
    <w:rsid w:val="009A1EDD"/>
    <w:rsid w:val="009D23F6"/>
    <w:rsid w:val="009D6D54"/>
    <w:rsid w:val="009F2648"/>
    <w:rsid w:val="00A1510F"/>
    <w:rsid w:val="00A20D1E"/>
    <w:rsid w:val="00A47D43"/>
    <w:rsid w:val="00A766D6"/>
    <w:rsid w:val="00A822EA"/>
    <w:rsid w:val="00AB3EF1"/>
    <w:rsid w:val="00AE2A92"/>
    <w:rsid w:val="00AF1C77"/>
    <w:rsid w:val="00B15B1A"/>
    <w:rsid w:val="00B1744E"/>
    <w:rsid w:val="00B21935"/>
    <w:rsid w:val="00B37A0B"/>
    <w:rsid w:val="00B40FD2"/>
    <w:rsid w:val="00B428DE"/>
    <w:rsid w:val="00B53F16"/>
    <w:rsid w:val="00B64039"/>
    <w:rsid w:val="00B65618"/>
    <w:rsid w:val="00B70A07"/>
    <w:rsid w:val="00C018DB"/>
    <w:rsid w:val="00C03579"/>
    <w:rsid w:val="00C1093E"/>
    <w:rsid w:val="00C2755A"/>
    <w:rsid w:val="00C352B6"/>
    <w:rsid w:val="00C519E7"/>
    <w:rsid w:val="00C9032D"/>
    <w:rsid w:val="00C9223D"/>
    <w:rsid w:val="00CA62BC"/>
    <w:rsid w:val="00CF0AE4"/>
    <w:rsid w:val="00CF6979"/>
    <w:rsid w:val="00D136FD"/>
    <w:rsid w:val="00D34D1C"/>
    <w:rsid w:val="00DA1833"/>
    <w:rsid w:val="00DB5EA2"/>
    <w:rsid w:val="00E22EEE"/>
    <w:rsid w:val="00E3209A"/>
    <w:rsid w:val="00EB33D6"/>
    <w:rsid w:val="00EC56EC"/>
    <w:rsid w:val="00EC765D"/>
    <w:rsid w:val="00F42912"/>
    <w:rsid w:val="00F50050"/>
    <w:rsid w:val="00F71579"/>
    <w:rsid w:val="00F9250B"/>
    <w:rsid w:val="00FA786D"/>
    <w:rsid w:val="00FD0228"/>
    <w:rsid w:val="00FE0F2F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5BAF35B5-335E-476A-A0E2-4F991723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dcterms:created xsi:type="dcterms:W3CDTF">2017-03-31T09:57:00Z</dcterms:created>
  <dcterms:modified xsi:type="dcterms:W3CDTF">2017-03-31T09:58:00Z</dcterms:modified>
</cp:coreProperties>
</file>