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BAF1E1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F41F3">
        <w:rPr>
          <w:rFonts w:ascii="Times New Roman" w:hAnsi="Times New Roman" w:cs="Times New Roman"/>
          <w:b/>
          <w:sz w:val="28"/>
          <w:szCs w:val="28"/>
        </w:rPr>
        <w:t>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6FF8E1F0" w:rsidR="00A47D43" w:rsidRDefault="002769D1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2C3F5F5" w:rsidR="00DB5EA2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tidningen Dagens nyheter har antalet arbetslösa i fattiga områden ökat.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96F6FD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2840AE8" w:rsidR="00DB5EA2" w:rsidRPr="00053F03" w:rsidRDefault="002769D1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14A40B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2BF906D" w:rsidR="00DB5EA2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Mätningen gjordes av myndigheten SCB.</w:t>
            </w:r>
          </w:p>
        </w:tc>
        <w:tc>
          <w:tcPr>
            <w:tcW w:w="709" w:type="dxa"/>
            <w:vAlign w:val="center"/>
          </w:tcPr>
          <w:p w14:paraId="0388681A" w14:textId="7475DE40" w:rsidR="00DB5EA2" w:rsidRDefault="002769D1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96C640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B56548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730465C7" w14:textId="77777777" w:rsidTr="00DB5EA2">
        <w:tc>
          <w:tcPr>
            <w:tcW w:w="700" w:type="dxa"/>
          </w:tcPr>
          <w:p w14:paraId="1A1A6F50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145699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rör det sig om 15 områden.</w:t>
            </w:r>
          </w:p>
        </w:tc>
        <w:tc>
          <w:tcPr>
            <w:tcW w:w="709" w:type="dxa"/>
            <w:vAlign w:val="center"/>
          </w:tcPr>
          <w:p w14:paraId="70B13985" w14:textId="5FD5EEDC" w:rsidR="00485C05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C79D06F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80AADA4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42AC52FE" w14:textId="77777777" w:rsidTr="00DB5EA2">
        <w:tc>
          <w:tcPr>
            <w:tcW w:w="700" w:type="dxa"/>
          </w:tcPr>
          <w:p w14:paraId="0AC17D0E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57BFAF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Mötet mellan Donald Trump och Benjamin Netanyahu bevakades av hela världen. </w:t>
            </w:r>
          </w:p>
        </w:tc>
        <w:tc>
          <w:tcPr>
            <w:tcW w:w="709" w:type="dxa"/>
            <w:vAlign w:val="center"/>
          </w:tcPr>
          <w:p w14:paraId="30F5DBDD" w14:textId="0CBBD066" w:rsidR="00485C05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A2E02C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EACB238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4F0FD96D" w14:textId="77777777" w:rsidTr="00DB5EA2">
        <w:tc>
          <w:tcPr>
            <w:tcW w:w="700" w:type="dxa"/>
          </w:tcPr>
          <w:p w14:paraId="67F8C545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4FCEBF1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Trump formulerade en tydlig hållning i Israel-Palestina-konflikten. </w:t>
            </w:r>
          </w:p>
        </w:tc>
        <w:tc>
          <w:tcPr>
            <w:tcW w:w="709" w:type="dxa"/>
            <w:vAlign w:val="center"/>
          </w:tcPr>
          <w:p w14:paraId="2CB3199B" w14:textId="3B93E9A9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4A2E49A" w:rsidR="00485C05" w:rsidRPr="00053F03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F27E26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4CE63059" w14:textId="77777777" w:rsidTr="00DB5EA2">
        <w:tc>
          <w:tcPr>
            <w:tcW w:w="700" w:type="dxa"/>
          </w:tcPr>
          <w:p w14:paraId="2E151273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71CC4A4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Fusk är ingen vanlig företeelse på nationella prov.</w:t>
            </w:r>
          </w:p>
        </w:tc>
        <w:tc>
          <w:tcPr>
            <w:tcW w:w="709" w:type="dxa"/>
            <w:vAlign w:val="center"/>
          </w:tcPr>
          <w:p w14:paraId="159B125E" w14:textId="2C1D7913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0459AD5" w:rsidR="00485C05" w:rsidRPr="00053F03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9053453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69746E2D" w14:textId="77777777" w:rsidTr="00DB5EA2">
        <w:tc>
          <w:tcPr>
            <w:tcW w:w="700" w:type="dxa"/>
          </w:tcPr>
          <w:p w14:paraId="35D993CF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133C92C" w:rsidR="00485C05" w:rsidRDefault="0070445A" w:rsidP="005F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Ibland har lärare </w:t>
            </w:r>
            <w:proofErr w:type="gramStart"/>
            <w:r w:rsidR="005F427B">
              <w:rPr>
                <w:rFonts w:ascii="Times New Roman" w:hAnsi="Times New Roman" w:cs="Times New Roman"/>
                <w:sz w:val="28"/>
                <w:szCs w:val="28"/>
              </w:rPr>
              <w:t>givit</w:t>
            </w:r>
            <w:proofErr w:type="gramEnd"/>
            <w:r w:rsidR="005F427B">
              <w:rPr>
                <w:rFonts w:ascii="Times New Roman" w:hAnsi="Times New Roman" w:cs="Times New Roman"/>
                <w:sz w:val="28"/>
                <w:szCs w:val="28"/>
              </w:rPr>
              <w:t xml:space="preserve"> eleverna längre tid än de ska få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637A590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FECC92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C67EE1D" w:rsidR="00485C05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6098D45C" w14:textId="77777777" w:rsidTr="00DB5EA2">
        <w:tc>
          <w:tcPr>
            <w:tcW w:w="700" w:type="dxa"/>
          </w:tcPr>
          <w:p w14:paraId="32B3930F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A45D3D" w:rsidR="00485C05" w:rsidRDefault="0070445A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lärarna och rektorer är involverade.</w:t>
            </w:r>
          </w:p>
        </w:tc>
        <w:tc>
          <w:tcPr>
            <w:tcW w:w="709" w:type="dxa"/>
            <w:vAlign w:val="center"/>
          </w:tcPr>
          <w:p w14:paraId="3A798375" w14:textId="58FF1212" w:rsidR="00485C05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14CFE4C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7B97ED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7FBAD5E8" w14:textId="77777777" w:rsidTr="00DB5EA2">
        <w:tc>
          <w:tcPr>
            <w:tcW w:w="700" w:type="dxa"/>
          </w:tcPr>
          <w:p w14:paraId="6217B4F9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61FCBE8" w:rsidR="00485C05" w:rsidRDefault="0070445A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strejkade många elever för en att hjälpa en annan elev.</w:t>
            </w:r>
          </w:p>
        </w:tc>
        <w:tc>
          <w:tcPr>
            <w:tcW w:w="709" w:type="dxa"/>
            <w:vAlign w:val="center"/>
          </w:tcPr>
          <w:p w14:paraId="3F360979" w14:textId="20D9F426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EBEE5E6" w:rsidR="00485C05" w:rsidRPr="00053F03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5C09B85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54D4AA18" w14:textId="77777777" w:rsidTr="00DB5EA2">
        <w:tc>
          <w:tcPr>
            <w:tcW w:w="700" w:type="dxa"/>
          </w:tcPr>
          <w:p w14:paraId="3DAD2A0E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CDC4135" w:rsidR="00485C05" w:rsidRDefault="004638ED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måste flytta tillbaka eftersom pappan tjänade för mycket.</w:t>
            </w:r>
          </w:p>
        </w:tc>
        <w:tc>
          <w:tcPr>
            <w:tcW w:w="709" w:type="dxa"/>
            <w:vAlign w:val="center"/>
          </w:tcPr>
          <w:p w14:paraId="41BEC290" w14:textId="5EDE5081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067814D" w:rsidR="00485C05" w:rsidRPr="00053F03" w:rsidRDefault="002769D1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D410DDF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5938C20D" w14:textId="77777777" w:rsidTr="00DB5EA2">
        <w:tc>
          <w:tcPr>
            <w:tcW w:w="700" w:type="dxa"/>
          </w:tcPr>
          <w:p w14:paraId="742EA73B" w14:textId="03485CAC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3CD2784C" w14:textId="0A17F40D" w:rsidR="007F0432" w:rsidRDefault="007F0432" w:rsidP="007F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 ska nu granska beslutet en gång till.</w:t>
            </w:r>
          </w:p>
        </w:tc>
        <w:tc>
          <w:tcPr>
            <w:tcW w:w="709" w:type="dxa"/>
            <w:vAlign w:val="center"/>
          </w:tcPr>
          <w:p w14:paraId="715DCACE" w14:textId="5BCBB9D7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A40D0" w14:textId="2C9F8396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D54EB1" w14:textId="3D07540D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3895519C" w14:textId="77777777" w:rsidTr="00DB5EA2">
        <w:tc>
          <w:tcPr>
            <w:tcW w:w="700" w:type="dxa"/>
          </w:tcPr>
          <w:p w14:paraId="5056908A" w14:textId="53FA47BA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F3D02E" w14:textId="2B69E0AD" w:rsidR="007F0432" w:rsidRDefault="007F0432" w:rsidP="007F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ensamkommande barn mår så dåligt att de vill ta livet av sig.</w:t>
            </w:r>
          </w:p>
        </w:tc>
        <w:tc>
          <w:tcPr>
            <w:tcW w:w="709" w:type="dxa"/>
            <w:vAlign w:val="center"/>
          </w:tcPr>
          <w:p w14:paraId="5B864A94" w14:textId="23A33E10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E7EFC0" w14:textId="2863AD42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E56660" w14:textId="31D7BFD8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24E1BE25" w14:textId="77777777" w:rsidTr="00DB5EA2">
        <w:tc>
          <w:tcPr>
            <w:tcW w:w="700" w:type="dxa"/>
          </w:tcPr>
          <w:p w14:paraId="5FA6F232" w14:textId="17DD0798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2A6563C" w14:textId="63AB805F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behöver hjälp kan ta kontakt med Barnombudsmannen.</w:t>
            </w:r>
          </w:p>
        </w:tc>
        <w:tc>
          <w:tcPr>
            <w:tcW w:w="709" w:type="dxa"/>
            <w:vAlign w:val="center"/>
          </w:tcPr>
          <w:p w14:paraId="62470F1E" w14:textId="1AE7E6C3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BCB23" w14:textId="25ACB404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4CE45E" w14:textId="6FE543EC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50C9934B" w14:textId="77777777" w:rsidTr="00DB5EA2">
        <w:tc>
          <w:tcPr>
            <w:tcW w:w="700" w:type="dxa"/>
          </w:tcPr>
          <w:p w14:paraId="02A74F56" w14:textId="4568A124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679B56E7" w14:textId="59FAB9BE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Socialstyrelsens undersökning pågår fortfarande.</w:t>
            </w:r>
          </w:p>
        </w:tc>
        <w:tc>
          <w:tcPr>
            <w:tcW w:w="709" w:type="dxa"/>
            <w:vAlign w:val="center"/>
          </w:tcPr>
          <w:p w14:paraId="4D61D2C2" w14:textId="3C16C9E9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DF2A1A" w14:textId="063155E2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5F082D" w14:textId="4206A402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164416DC" w14:textId="77777777" w:rsidTr="00DB5EA2">
        <w:tc>
          <w:tcPr>
            <w:tcW w:w="700" w:type="dxa"/>
          </w:tcPr>
          <w:p w14:paraId="28895E36" w14:textId="02B49BCC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8F010F0" w14:textId="01EE6951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Dahlmeier tog hem ännu en guldmedalj i VM i Österrike.</w:t>
            </w:r>
          </w:p>
        </w:tc>
        <w:tc>
          <w:tcPr>
            <w:tcW w:w="709" w:type="dxa"/>
            <w:vAlign w:val="center"/>
          </w:tcPr>
          <w:p w14:paraId="6CC6A06D" w14:textId="7E172FFD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055C41" w14:textId="3B73DAA6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B0D765" w14:textId="6E1CEFAC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2EDBC042" w14:textId="77777777" w:rsidTr="00DB5EA2">
        <w:tc>
          <w:tcPr>
            <w:tcW w:w="700" w:type="dxa"/>
          </w:tcPr>
          <w:p w14:paraId="5FCB7D2D" w14:textId="324AF7DB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C8E0F47" w14:textId="1396808B" w:rsidR="007F0432" w:rsidRDefault="007F0432" w:rsidP="005F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Wolfgang Pichler är nöjd med Sveriges prestation.</w:t>
            </w:r>
          </w:p>
        </w:tc>
        <w:tc>
          <w:tcPr>
            <w:tcW w:w="709" w:type="dxa"/>
            <w:vAlign w:val="center"/>
          </w:tcPr>
          <w:p w14:paraId="10ECC7CD" w14:textId="56E39F46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B9AF01" w14:textId="3A91EEF1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7BA7A8" w14:textId="1A82D570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2B93E456" w14:textId="77777777" w:rsidTr="00DB5EA2">
        <w:tc>
          <w:tcPr>
            <w:tcW w:w="700" w:type="dxa"/>
          </w:tcPr>
          <w:p w14:paraId="749DF795" w14:textId="0C70AB61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B30073D" w14:textId="3C6E3445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Adhd räknas som en funktionsnedsättning.</w:t>
            </w:r>
          </w:p>
        </w:tc>
        <w:tc>
          <w:tcPr>
            <w:tcW w:w="709" w:type="dxa"/>
            <w:vAlign w:val="center"/>
          </w:tcPr>
          <w:p w14:paraId="2C928F98" w14:textId="08A62BDD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9B8B5F" w14:textId="7F3CE25C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3E6420" w14:textId="620A6927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3AA2CD34" w14:textId="77777777" w:rsidTr="00DB5EA2">
        <w:tc>
          <w:tcPr>
            <w:tcW w:w="700" w:type="dxa"/>
          </w:tcPr>
          <w:p w14:paraId="0CDCB8A6" w14:textId="6BBE34C9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AA46DA8" w14:textId="2D5195C8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Forskningen kan nu visa att adhd syns i hjärnan.</w:t>
            </w:r>
          </w:p>
        </w:tc>
        <w:tc>
          <w:tcPr>
            <w:tcW w:w="709" w:type="dxa"/>
            <w:vAlign w:val="center"/>
          </w:tcPr>
          <w:p w14:paraId="610F8618" w14:textId="52C434C4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982C2C" w14:textId="6AEFAB31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E36B94" w14:textId="6E4A1F86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04BF744C" w14:textId="77777777" w:rsidTr="00DB5EA2">
        <w:tc>
          <w:tcPr>
            <w:tcW w:w="700" w:type="dxa"/>
          </w:tcPr>
          <w:p w14:paraId="17260919" w14:textId="2DEBF080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937D010" w14:textId="1B2C8BA0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Hjärnan utvecklas snabbare hos personer som har adhd.</w:t>
            </w:r>
          </w:p>
        </w:tc>
        <w:tc>
          <w:tcPr>
            <w:tcW w:w="709" w:type="dxa"/>
            <w:vAlign w:val="center"/>
          </w:tcPr>
          <w:p w14:paraId="5D35BBD5" w14:textId="4D385933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73BD8B" w14:textId="5F1E2E3F" w:rsidR="007F0432" w:rsidRDefault="002769D1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3B79E2" w14:textId="6BF375D1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</w:r>
            <w:r w:rsidR="004920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4808" w14:textId="77777777" w:rsidR="004920A2" w:rsidRDefault="004920A2" w:rsidP="00AF1C77">
      <w:r>
        <w:separator/>
      </w:r>
    </w:p>
  </w:endnote>
  <w:endnote w:type="continuationSeparator" w:id="0">
    <w:p w14:paraId="7DC2B66C" w14:textId="77777777" w:rsidR="004920A2" w:rsidRDefault="004920A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4638ED" w:rsidRPr="00AF1C77" w:rsidRDefault="004638E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A532" w14:textId="77777777" w:rsidR="004920A2" w:rsidRDefault="004920A2" w:rsidP="00AF1C77">
      <w:r>
        <w:separator/>
      </w:r>
    </w:p>
  </w:footnote>
  <w:footnote w:type="continuationSeparator" w:id="0">
    <w:p w14:paraId="3EB26B56" w14:textId="77777777" w:rsidR="004920A2" w:rsidRDefault="004920A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7032"/>
    <w:rsid w:val="00035BA9"/>
    <w:rsid w:val="00080362"/>
    <w:rsid w:val="00086EDC"/>
    <w:rsid w:val="0009267A"/>
    <w:rsid w:val="000E105A"/>
    <w:rsid w:val="000E51AD"/>
    <w:rsid w:val="001308EF"/>
    <w:rsid w:val="001644E4"/>
    <w:rsid w:val="001734E2"/>
    <w:rsid w:val="00185A15"/>
    <w:rsid w:val="001C4AD2"/>
    <w:rsid w:val="00203F0D"/>
    <w:rsid w:val="00223A0C"/>
    <w:rsid w:val="00227BF7"/>
    <w:rsid w:val="00244573"/>
    <w:rsid w:val="00267D0D"/>
    <w:rsid w:val="002769D1"/>
    <w:rsid w:val="00313766"/>
    <w:rsid w:val="003C0AEC"/>
    <w:rsid w:val="00453412"/>
    <w:rsid w:val="004638ED"/>
    <w:rsid w:val="004762A3"/>
    <w:rsid w:val="00485C05"/>
    <w:rsid w:val="004920A2"/>
    <w:rsid w:val="004D698B"/>
    <w:rsid w:val="00506593"/>
    <w:rsid w:val="00507633"/>
    <w:rsid w:val="00527502"/>
    <w:rsid w:val="005343B4"/>
    <w:rsid w:val="005B5916"/>
    <w:rsid w:val="005F427B"/>
    <w:rsid w:val="006341B1"/>
    <w:rsid w:val="00680691"/>
    <w:rsid w:val="006F41F3"/>
    <w:rsid w:val="0070445A"/>
    <w:rsid w:val="007B5332"/>
    <w:rsid w:val="007F0432"/>
    <w:rsid w:val="0080271E"/>
    <w:rsid w:val="00814370"/>
    <w:rsid w:val="00886A97"/>
    <w:rsid w:val="008904EB"/>
    <w:rsid w:val="008B7C44"/>
    <w:rsid w:val="0093195F"/>
    <w:rsid w:val="0099626E"/>
    <w:rsid w:val="009D6D54"/>
    <w:rsid w:val="009E358B"/>
    <w:rsid w:val="00A1510F"/>
    <w:rsid w:val="00A20D1E"/>
    <w:rsid w:val="00A47D43"/>
    <w:rsid w:val="00A822EA"/>
    <w:rsid w:val="00AF1C77"/>
    <w:rsid w:val="00AF6BD6"/>
    <w:rsid w:val="00B15B1A"/>
    <w:rsid w:val="00B64039"/>
    <w:rsid w:val="00B70A07"/>
    <w:rsid w:val="00C2308F"/>
    <w:rsid w:val="00C2755A"/>
    <w:rsid w:val="00C352B6"/>
    <w:rsid w:val="00C519E7"/>
    <w:rsid w:val="00C9032D"/>
    <w:rsid w:val="00CF0AE4"/>
    <w:rsid w:val="00CF6979"/>
    <w:rsid w:val="00D61AB9"/>
    <w:rsid w:val="00DB5EA2"/>
    <w:rsid w:val="00E3209A"/>
    <w:rsid w:val="00F42912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99ABB54B-5DF8-4AAA-945D-14160AEB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1934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2017-02-17T09:12:00Z</cp:lastPrinted>
  <dcterms:created xsi:type="dcterms:W3CDTF">2017-02-19T16:11:00Z</dcterms:created>
  <dcterms:modified xsi:type="dcterms:W3CDTF">2017-02-19T16:13:00Z</dcterms:modified>
</cp:coreProperties>
</file>