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A57370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B5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14:paraId="79AC22C8" w14:textId="56B8EAD9" w:rsidR="00A47D43" w:rsidRPr="0019707B" w:rsidRDefault="003178EC" w:rsidP="00E16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7B">
        <w:rPr>
          <w:rFonts w:ascii="Times New Roman" w:hAnsi="Times New Roman" w:cs="Times New Roman"/>
          <w:b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6CBAD3" w:rsidR="00D15EF9" w:rsidRDefault="007E0D71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oljeanläggningar i Saudiarabien har attackerats och sprängts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 drönare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A86CE1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ED334C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2EACDA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9773E9" w:rsidR="00D15EF9" w:rsidRDefault="007E0D71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Oljepriset i Sverige höjs nu med 40 öre/liter.</w:t>
            </w:r>
          </w:p>
        </w:tc>
        <w:tc>
          <w:tcPr>
            <w:tcW w:w="709" w:type="dxa"/>
            <w:vAlign w:val="center"/>
          </w:tcPr>
          <w:p w14:paraId="0388681A" w14:textId="0CC9B41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DCDB2D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799050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D46B537" w:rsidR="00D15EF9" w:rsidRDefault="007E0D71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vet vilka som ligger bakom dådet.</w:t>
            </w:r>
          </w:p>
        </w:tc>
        <w:tc>
          <w:tcPr>
            <w:tcW w:w="709" w:type="dxa"/>
            <w:vAlign w:val="center"/>
          </w:tcPr>
          <w:p w14:paraId="70B13985" w14:textId="25C93EE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12B9885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FBB29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AA116FE" w:rsidR="00D15EF9" w:rsidRDefault="008B6AE7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kväll inkom tre skadade män till ett sjukhus i Malmö.</w:t>
            </w:r>
          </w:p>
        </w:tc>
        <w:tc>
          <w:tcPr>
            <w:tcW w:w="709" w:type="dxa"/>
            <w:vAlign w:val="center"/>
          </w:tcPr>
          <w:p w14:paraId="30F5DBDD" w14:textId="52CAF67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A990A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6B028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0FBF6CC" w:rsidR="00D15EF9" w:rsidRDefault="008B6AE7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fyrtioårsåldern var värst skadad.</w:t>
            </w:r>
          </w:p>
        </w:tc>
        <w:tc>
          <w:tcPr>
            <w:tcW w:w="709" w:type="dxa"/>
            <w:vAlign w:val="center"/>
          </w:tcPr>
          <w:p w14:paraId="2CB3199B" w14:textId="7C7854B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63E58D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89D7D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75308C" w:rsidR="00D15EF9" w:rsidRDefault="00BD6575" w:rsidP="00D3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gäller lagar om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kommunal</w:t>
            </w:r>
            <w:r w:rsidRPr="00BD6575">
              <w:rPr>
                <w:rFonts w:ascii="Times New Roman" w:hAnsi="Times New Roman" w:cs="Times New Roman"/>
                <w:sz w:val="28"/>
                <w:szCs w:val="28"/>
              </w:rPr>
              <w:t xml:space="preserve"> självstyrelse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3E5B6D5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6FFD9C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52339B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77EF125" w:rsidR="00D15EF9" w:rsidRDefault="00C07D94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Bengtsfors och Sölvesborg vill nu sluta att ta emot flyktingar.</w:t>
            </w:r>
          </w:p>
        </w:tc>
        <w:tc>
          <w:tcPr>
            <w:tcW w:w="709" w:type="dxa"/>
            <w:vAlign w:val="center"/>
          </w:tcPr>
          <w:p w14:paraId="12658B77" w14:textId="39AEDAF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1D15A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87E671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7E62899" w:rsidR="00D15EF9" w:rsidRDefault="00C07D94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finns det 190 kommuner.</w:t>
            </w:r>
          </w:p>
        </w:tc>
        <w:tc>
          <w:tcPr>
            <w:tcW w:w="709" w:type="dxa"/>
            <w:vAlign w:val="center"/>
          </w:tcPr>
          <w:p w14:paraId="3A798375" w14:textId="0EDA798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42DBD8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C34E24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7883C3A" w:rsidR="00D15EF9" w:rsidRDefault="00E31A4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stor ishall har brunnit upp i Göteborg.</w:t>
            </w:r>
          </w:p>
        </w:tc>
        <w:tc>
          <w:tcPr>
            <w:tcW w:w="709" w:type="dxa"/>
            <w:vAlign w:val="center"/>
          </w:tcPr>
          <w:p w14:paraId="3F360979" w14:textId="71E249F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B0452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AF6B8E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07B436F" w:rsidR="00D15EF9" w:rsidRDefault="00E31A4A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antagligen två pojkar runt tolv år som orsakade branden.</w:t>
            </w:r>
          </w:p>
        </w:tc>
        <w:tc>
          <w:tcPr>
            <w:tcW w:w="709" w:type="dxa"/>
            <w:vAlign w:val="center"/>
          </w:tcPr>
          <w:p w14:paraId="41BEC290" w14:textId="15173A1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48CD18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CCB48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3D69BF2" w:rsidR="00D15EF9" w:rsidRDefault="00E31A4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Föräldrarna kommer att få betala mycket pengar för skadorna.</w:t>
            </w:r>
          </w:p>
        </w:tc>
        <w:tc>
          <w:tcPr>
            <w:tcW w:w="709" w:type="dxa"/>
            <w:vAlign w:val="center"/>
          </w:tcPr>
          <w:p w14:paraId="29CEB927" w14:textId="6D07D45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817EE6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4F1DE2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98F3215" w14:textId="500C9D6D" w:rsidR="001D52B7" w:rsidRPr="001D52B7" w:rsidRDefault="001D52B7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m</w:t>
            </w:r>
            <w:r w:rsidRPr="001D52B7">
              <w:rPr>
                <w:rFonts w:ascii="Times New Roman" w:hAnsi="Times New Roman" w:cs="Times New Roman"/>
                <w:sz w:val="28"/>
                <w:szCs w:val="28"/>
              </w:rPr>
              <w:t>änniskor ska få betalt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B7">
              <w:rPr>
                <w:rFonts w:ascii="Times New Roman" w:hAnsi="Times New Roman" w:cs="Times New Roman"/>
                <w:sz w:val="28"/>
                <w:szCs w:val="28"/>
              </w:rPr>
              <w:t>för att ta ledigt från jobbet</w:t>
            </w:r>
          </w:p>
          <w:p w14:paraId="44145B8D" w14:textId="558107A8" w:rsidR="00D15EF9" w:rsidRDefault="001D52B7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2B7">
              <w:rPr>
                <w:rFonts w:ascii="Times New Roman" w:hAnsi="Times New Roman" w:cs="Times New Roman"/>
                <w:sz w:val="28"/>
                <w:szCs w:val="28"/>
              </w:rPr>
              <w:t>och utbilda sig.</w:t>
            </w:r>
          </w:p>
        </w:tc>
        <w:tc>
          <w:tcPr>
            <w:tcW w:w="709" w:type="dxa"/>
            <w:vAlign w:val="center"/>
          </w:tcPr>
          <w:p w14:paraId="5C090BEF" w14:textId="19C6D87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F290C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26261E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50A6CE1" w:rsidR="00D15EF9" w:rsidRDefault="00080603" w:rsidP="0089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finns </w:t>
            </w:r>
            <w:r w:rsidR="0089244A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AA0F3D" w:rsidRPr="00AA0F3D">
              <w:rPr>
                <w:rFonts w:ascii="Times New Roman" w:hAnsi="Times New Roman" w:cs="Times New Roman"/>
                <w:sz w:val="28"/>
                <w:szCs w:val="28"/>
              </w:rPr>
              <w:t xml:space="preserve"> lediga jobb</w:t>
            </w:r>
            <w:r w:rsidR="00AA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F3D" w:rsidRPr="00AA0F3D">
              <w:rPr>
                <w:rFonts w:ascii="Times New Roman" w:hAnsi="Times New Roman" w:cs="Times New Roman"/>
                <w:sz w:val="28"/>
                <w:szCs w:val="28"/>
              </w:rPr>
              <w:t>i Sverige.</w:t>
            </w:r>
          </w:p>
        </w:tc>
        <w:tc>
          <w:tcPr>
            <w:tcW w:w="709" w:type="dxa"/>
            <w:vAlign w:val="center"/>
          </w:tcPr>
          <w:p w14:paraId="0038C7AC" w14:textId="37C5062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50B3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2B7CC5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814B627" w:rsidR="00D15EF9" w:rsidRDefault="00F8618B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n 31-årig polis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ska dömas för att ha dödat Eric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Torell med ett skott i ryggen.</w:t>
            </w:r>
          </w:p>
        </w:tc>
        <w:tc>
          <w:tcPr>
            <w:tcW w:w="709" w:type="dxa"/>
            <w:vAlign w:val="center"/>
          </w:tcPr>
          <w:p w14:paraId="330C0966" w14:textId="66A361B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D7EE37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32BB45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56F11CF" w:rsidR="00D15EF9" w:rsidRDefault="00F8618B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internationell forskargrupp har undersökt,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vilka företag i världen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som släpper ut mest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8B">
              <w:rPr>
                <w:rFonts w:ascii="Times New Roman" w:hAnsi="Times New Roman" w:cs="Times New Roman"/>
                <w:sz w:val="28"/>
                <w:szCs w:val="28"/>
              </w:rPr>
              <w:t>gaser i luften.</w:t>
            </w:r>
          </w:p>
        </w:tc>
        <w:tc>
          <w:tcPr>
            <w:tcW w:w="709" w:type="dxa"/>
            <w:vAlign w:val="center"/>
          </w:tcPr>
          <w:p w14:paraId="214CA179" w14:textId="4CE416E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E1BF3A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16EEFA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428C4D4F" w:rsidR="00D15EF9" w:rsidRDefault="000B6323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B6323">
              <w:rPr>
                <w:rFonts w:ascii="Times New Roman" w:hAnsi="Times New Roman" w:cs="Times New Roman"/>
                <w:sz w:val="28"/>
                <w:szCs w:val="28"/>
              </w:rPr>
              <w:t>undra företag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323">
              <w:rPr>
                <w:rFonts w:ascii="Times New Roman" w:hAnsi="Times New Roman" w:cs="Times New Roman"/>
                <w:sz w:val="28"/>
                <w:szCs w:val="28"/>
              </w:rPr>
              <w:t>runt om i världen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ansvariga för 72% av alla utsläpp.</w:t>
            </w:r>
          </w:p>
        </w:tc>
        <w:tc>
          <w:tcPr>
            <w:tcW w:w="709" w:type="dxa"/>
            <w:vAlign w:val="center"/>
          </w:tcPr>
          <w:p w14:paraId="31ED181F" w14:textId="1631010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46F20C7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032CF80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8D4D53C" w14:textId="77777777" w:rsidTr="00D15EF9">
        <w:trPr>
          <w:trHeight w:val="510"/>
        </w:trPr>
        <w:tc>
          <w:tcPr>
            <w:tcW w:w="700" w:type="dxa"/>
          </w:tcPr>
          <w:p w14:paraId="545EDAF0" w14:textId="7D76FE9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418E5B08" w:rsidR="00D15EF9" w:rsidRDefault="001757D6" w:rsidP="0056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57D6">
              <w:rPr>
                <w:rFonts w:ascii="Times New Roman" w:hAnsi="Times New Roman" w:cs="Times New Roman"/>
                <w:sz w:val="28"/>
                <w:szCs w:val="28"/>
              </w:rPr>
              <w:t xml:space="preserve">ästan samtliga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företag är </w:t>
            </w:r>
            <w:r w:rsidRPr="001757D6">
              <w:rPr>
                <w:rFonts w:ascii="Times New Roman" w:hAnsi="Times New Roman" w:cs="Times New Roman"/>
                <w:sz w:val="28"/>
                <w:szCs w:val="28"/>
              </w:rPr>
              <w:t>verksamma inom olje- och/eller kolindustrin.</w:t>
            </w:r>
          </w:p>
        </w:tc>
        <w:tc>
          <w:tcPr>
            <w:tcW w:w="709" w:type="dxa"/>
            <w:vAlign w:val="center"/>
          </w:tcPr>
          <w:p w14:paraId="25DC197C" w14:textId="567150B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07D024F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63BD56F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51D3C6A" w14:textId="77777777" w:rsidTr="00D15EF9">
        <w:trPr>
          <w:trHeight w:val="510"/>
        </w:trPr>
        <w:tc>
          <w:tcPr>
            <w:tcW w:w="700" w:type="dxa"/>
          </w:tcPr>
          <w:p w14:paraId="122DA411" w14:textId="0B2A7C91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F6855BA" w:rsidR="00D15EF9" w:rsidRDefault="00A70EE0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Omfattande och svårstoppade bränder härjar i  indonesiska skogar.</w:t>
            </w:r>
          </w:p>
        </w:tc>
        <w:tc>
          <w:tcPr>
            <w:tcW w:w="709" w:type="dxa"/>
            <w:vAlign w:val="center"/>
          </w:tcPr>
          <w:p w14:paraId="06809B85" w14:textId="0BBD2707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7474F15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79AF0EF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82AFBE4" w14:textId="77777777" w:rsidTr="00D75DAF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252787DB" w14:textId="1F5F9E9D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78939EA4" w14:textId="60ADC0B2" w:rsidR="00D15EF9" w:rsidRDefault="00A70EE0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har gripits som misstänkta för att ha anlagt bränderna.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A01B9" w14:textId="6DB3095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60F1B3" w14:textId="6E0A0BB7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250B30" w14:textId="7DD74AA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BF2323C" w14:textId="77777777" w:rsidTr="00A70EE0">
        <w:trPr>
          <w:trHeight w:val="510"/>
        </w:trPr>
        <w:tc>
          <w:tcPr>
            <w:tcW w:w="700" w:type="dxa"/>
          </w:tcPr>
          <w:p w14:paraId="3A6BE816" w14:textId="005C018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04C65DE2" w:rsidR="00D15EF9" w:rsidRDefault="00A70EE0" w:rsidP="0046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italienska polisen har gripit tre unga libanesiska män.</w:t>
            </w:r>
          </w:p>
        </w:tc>
        <w:tc>
          <w:tcPr>
            <w:tcW w:w="709" w:type="dxa"/>
            <w:vAlign w:val="center"/>
          </w:tcPr>
          <w:p w14:paraId="7427F177" w14:textId="71D81D8F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21D0353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327C5396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7503" w14:paraId="688B043F" w14:textId="77777777" w:rsidTr="003178EC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44565E3B" w14:textId="3134682C" w:rsidR="00457503" w:rsidRDefault="00457503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4069DB9E" w14:textId="69AD2B61" w:rsidR="00457503" w:rsidRDefault="00457503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är misstänkta för tortyr av flyktingar i Libyen.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1B229A" w14:textId="0AD610E6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0B3E7F" w14:textId="24F60899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694BBA" w14:textId="65E608FC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7503" w14:paraId="325AFF81" w14:textId="77777777" w:rsidTr="003178EC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592306AF" w14:textId="6A9FED9D" w:rsidR="00457503" w:rsidRDefault="00457503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2FC44F47" w14:textId="22F116D5" w:rsidR="00457503" w:rsidRDefault="00457503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03">
              <w:rPr>
                <w:rFonts w:ascii="Times New Roman" w:hAnsi="Times New Roman" w:cs="Times New Roman"/>
                <w:sz w:val="28"/>
                <w:szCs w:val="28"/>
              </w:rPr>
              <w:t>Greta Thunberg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03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inspirerat </w:t>
            </w:r>
            <w:r w:rsidRPr="00457503">
              <w:rPr>
                <w:rFonts w:ascii="Times New Roman" w:hAnsi="Times New Roman" w:cs="Times New Roman"/>
                <w:sz w:val="28"/>
                <w:szCs w:val="28"/>
              </w:rPr>
              <w:t>ungdomar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runt hela jorden att kämpa för klimatet.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221942" w14:textId="755BABC2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78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2FB0DF" w14:textId="4CC1123D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A1482E" w14:textId="72E9CACC" w:rsidR="00457503" w:rsidRPr="00CF1311" w:rsidRDefault="00457503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6F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78EC" w14:paraId="55345096" w14:textId="77777777" w:rsidTr="003178E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47A36" w14:textId="77777777" w:rsidR="003178EC" w:rsidRDefault="003178EC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102A5" w14:textId="77777777" w:rsidR="003178EC" w:rsidRDefault="003178EC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</w:p>
          <w:p w14:paraId="2355A121" w14:textId="020F4C83" w:rsidR="003178EC" w:rsidRDefault="003178EC" w:rsidP="0045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5DCB0" w14:textId="77777777" w:rsidR="003178EC" w:rsidRDefault="003178EC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7909" w14:textId="15F80223" w:rsidR="003178EC" w:rsidRDefault="003178EC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Uppläsaren </w:t>
            </w:r>
            <w:r w:rsidRPr="005465C6">
              <w:rPr>
                <w:rFonts w:ascii="Times New Roman" w:hAnsi="Times New Roman" w:cs="Times New Roman"/>
                <w:i/>
                <w:sz w:val="28"/>
                <w:szCs w:val="28"/>
              </w:rPr>
              <w:t>säger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men det ska vara </w:t>
            </w:r>
            <w:hyperlink r:id="rId6" w:history="1">
              <w:r w:rsidRPr="003178EC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100</w:t>
              </w:r>
              <w:r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Pr="003178EC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000</w:t>
              </w:r>
            </w:hyperlink>
            <w:r w:rsidR="005465C6">
              <w:rPr>
                <w:rFonts w:ascii="Times New Roman" w:hAnsi="Times New Roman" w:cs="Times New Roman"/>
                <w:sz w:val="28"/>
                <w:szCs w:val="28"/>
              </w:rPr>
              <w:t xml:space="preserve">, som de </w:t>
            </w:r>
            <w:r w:rsidR="005465C6" w:rsidRPr="005465C6">
              <w:rPr>
                <w:rFonts w:ascii="Times New Roman" w:hAnsi="Times New Roman" w:cs="Times New Roman"/>
                <w:i/>
                <w:sz w:val="28"/>
                <w:szCs w:val="28"/>
              </w:rPr>
              <w:t>skriver</w:t>
            </w:r>
            <w:r w:rsidR="00546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1344EF" w14:textId="33A7EAAB" w:rsidR="003178EC" w:rsidRPr="00457503" w:rsidRDefault="003178EC" w:rsidP="0045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sägs inte, men så är det enl. </w:t>
            </w:r>
            <w:hyperlink r:id="rId7" w:history="1">
              <w:r w:rsidRPr="003178EC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Dagens Arena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8456A" w14:textId="77777777" w:rsidR="003178EC" w:rsidRPr="00CF1311" w:rsidRDefault="003178EC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9BBD03" w14:textId="77777777" w:rsidR="003178EC" w:rsidRPr="00CF1311" w:rsidRDefault="003178EC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EFD32" w14:textId="77777777" w:rsidR="003178EC" w:rsidRPr="00CF1311" w:rsidRDefault="003178EC" w:rsidP="00457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DAF" w:rsidSect="003178EC">
      <w:footerReference w:type="default" r:id="rId8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CE7B" w14:textId="77777777" w:rsidR="009C0F9B" w:rsidRDefault="009C0F9B" w:rsidP="00AF1C77">
      <w:r>
        <w:separator/>
      </w:r>
    </w:p>
  </w:endnote>
  <w:endnote w:type="continuationSeparator" w:id="0">
    <w:p w14:paraId="016FE40A" w14:textId="77777777" w:rsidR="009C0F9B" w:rsidRDefault="009C0F9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00B9A" w14:textId="77777777" w:rsidR="009C0F9B" w:rsidRDefault="009C0F9B" w:rsidP="00AF1C77">
      <w:r>
        <w:separator/>
      </w:r>
    </w:p>
  </w:footnote>
  <w:footnote w:type="continuationSeparator" w:id="0">
    <w:p w14:paraId="5138E5B5" w14:textId="77777777" w:rsidR="009C0F9B" w:rsidRDefault="009C0F9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D59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03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32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57D6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9707B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52B7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56F8"/>
    <w:rsid w:val="002767FB"/>
    <w:rsid w:val="00276AB9"/>
    <w:rsid w:val="00277CA7"/>
    <w:rsid w:val="0028140A"/>
    <w:rsid w:val="00281DF1"/>
    <w:rsid w:val="00285BEF"/>
    <w:rsid w:val="00286CC8"/>
    <w:rsid w:val="002870B7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178EC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503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465C6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5ED8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0D71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44A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6AE7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0F9B"/>
    <w:rsid w:val="009C1040"/>
    <w:rsid w:val="009C1078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0EE0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86938"/>
    <w:rsid w:val="00A9580A"/>
    <w:rsid w:val="00A9719D"/>
    <w:rsid w:val="00AA0F3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6885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6575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07D94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1A4A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0629"/>
    <w:rsid w:val="00F83D11"/>
    <w:rsid w:val="00F8618B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1EB1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gensarena.se/innehall/100-foretag-star-70-procent-av-utslap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tonbladet.se/debatt/a/zJlqw/100-000-lediga-jobb--men-ingen-far-d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2599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2019-09-17T17:00:00Z</dcterms:created>
  <dcterms:modified xsi:type="dcterms:W3CDTF">2019-09-17T17:15:00Z</dcterms:modified>
</cp:coreProperties>
</file>