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2639C7A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E02D3">
        <w:rPr>
          <w:rFonts w:ascii="Times New Roman" w:hAnsi="Times New Roman" w:cs="Times New Roman"/>
          <w:b/>
          <w:sz w:val="28"/>
          <w:szCs w:val="28"/>
        </w:rPr>
        <w:t>1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CB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CB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CB0053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DDB8290" w:rsidR="00F95C7D" w:rsidRDefault="00AE1DA0" w:rsidP="00AE1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Turkiet har en del journalister släppts från fängelse.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3DEFEE6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18379AA" w:rsidR="00F95C7D" w:rsidRPr="00053F03" w:rsidRDefault="00F95C7D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1B712D3" w:rsidR="00F95C7D" w:rsidRDefault="00F95C7D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CB0053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92CB8DC" w:rsidR="00F95C7D" w:rsidRDefault="00AE1DA0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Tidningen som berördes fick Leva-Rätt priset tidigare i år. </w:t>
            </w:r>
          </w:p>
        </w:tc>
        <w:tc>
          <w:tcPr>
            <w:tcW w:w="709" w:type="dxa"/>
            <w:vAlign w:val="center"/>
          </w:tcPr>
          <w:p w14:paraId="0388681A" w14:textId="7D75AEA0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7F04A2A" w:rsidR="00F95C7D" w:rsidRPr="00053F03" w:rsidRDefault="00F95C7D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059410E" w:rsidR="00F95C7D" w:rsidRDefault="00F95C7D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730465C7" w14:textId="77777777" w:rsidTr="00CB0053">
        <w:trPr>
          <w:trHeight w:val="356"/>
        </w:trPr>
        <w:tc>
          <w:tcPr>
            <w:tcW w:w="700" w:type="dxa"/>
          </w:tcPr>
          <w:p w14:paraId="1A1A6F50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3CFA344" w:rsidR="000E02D3" w:rsidRDefault="009B3B4E" w:rsidP="00FE51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forskarna är Turkiet på väg </w:t>
            </w:r>
            <w:r w:rsidR="00FE515E">
              <w:rPr>
                <w:rFonts w:ascii="Times New Roman" w:hAnsi="Times New Roman" w:cs="Times New Roman"/>
                <w:sz w:val="28"/>
                <w:szCs w:val="28"/>
              </w:rPr>
              <w:t xml:space="preserve">mot </w:t>
            </w:r>
            <w:r w:rsidR="000B1D9A">
              <w:rPr>
                <w:rFonts w:ascii="Times New Roman" w:hAnsi="Times New Roman" w:cs="Times New Roman"/>
                <w:sz w:val="28"/>
                <w:szCs w:val="28"/>
              </w:rPr>
              <w:t>diktatur.</w:t>
            </w:r>
          </w:p>
        </w:tc>
        <w:tc>
          <w:tcPr>
            <w:tcW w:w="709" w:type="dxa"/>
            <w:vAlign w:val="center"/>
          </w:tcPr>
          <w:p w14:paraId="70B13985" w14:textId="13DD0EC7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9882BFD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980C79D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42AC52FE" w14:textId="77777777" w:rsidTr="00CB0053">
        <w:tc>
          <w:tcPr>
            <w:tcW w:w="700" w:type="dxa"/>
          </w:tcPr>
          <w:p w14:paraId="0AC17D0E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19A2C1B" w:rsidR="000E02D3" w:rsidRDefault="001D4897" w:rsidP="001D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Påvens besök i Lund</w:t>
            </w:r>
            <w:r w:rsidR="00C81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uppmärksammades inte av många personer.</w:t>
            </w:r>
          </w:p>
        </w:tc>
        <w:tc>
          <w:tcPr>
            <w:tcW w:w="709" w:type="dxa"/>
            <w:vAlign w:val="center"/>
          </w:tcPr>
          <w:p w14:paraId="30F5DBDD" w14:textId="69E9E464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87BBED5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E11D094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4F0FD96D" w14:textId="77777777" w:rsidTr="00DB5EA2">
        <w:tc>
          <w:tcPr>
            <w:tcW w:w="700" w:type="dxa"/>
          </w:tcPr>
          <w:p w14:paraId="67F8C545" w14:textId="6E8C3E5D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EFF20DB" w:rsidR="000E02D3" w:rsidRDefault="00FE515E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syfte</w:t>
            </w:r>
            <w:r w:rsidR="00344B74">
              <w:rPr>
                <w:rFonts w:ascii="Times New Roman" w:hAnsi="Times New Roman" w:cs="Times New Roman"/>
                <w:sz w:val="28"/>
                <w:szCs w:val="28"/>
              </w:rPr>
              <w:t xml:space="preserve"> med besöket var att prata om flyktingarna i världen.</w:t>
            </w:r>
          </w:p>
        </w:tc>
        <w:tc>
          <w:tcPr>
            <w:tcW w:w="709" w:type="dxa"/>
            <w:vAlign w:val="center"/>
          </w:tcPr>
          <w:p w14:paraId="2CB3199B" w14:textId="5CB32422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4582E18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E40E372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4CE63059" w14:textId="77777777" w:rsidTr="00DB5EA2">
        <w:tc>
          <w:tcPr>
            <w:tcW w:w="700" w:type="dxa"/>
          </w:tcPr>
          <w:p w14:paraId="2E151273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37B158" w:rsidR="000E02D3" w:rsidRDefault="00344B74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bröder sköt varandra till döds i Göteborg.</w:t>
            </w:r>
          </w:p>
        </w:tc>
        <w:tc>
          <w:tcPr>
            <w:tcW w:w="709" w:type="dxa"/>
            <w:vAlign w:val="center"/>
          </w:tcPr>
          <w:p w14:paraId="159B125E" w14:textId="77B54E6D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847F5E4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5358017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9746E2D" w14:textId="77777777" w:rsidTr="00DB5EA2">
        <w:tc>
          <w:tcPr>
            <w:tcW w:w="700" w:type="dxa"/>
          </w:tcPr>
          <w:p w14:paraId="35D993CF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38391EC" w:rsidR="000E02D3" w:rsidRDefault="009A48C2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två decennier sedan infördes ett betygssystem med delbetyg i varje ämne.</w:t>
            </w:r>
          </w:p>
        </w:tc>
        <w:tc>
          <w:tcPr>
            <w:tcW w:w="709" w:type="dxa"/>
            <w:vAlign w:val="center"/>
          </w:tcPr>
          <w:p w14:paraId="12658B77" w14:textId="1E82119A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25DCD5E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4F866AF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098D45C" w14:textId="77777777" w:rsidTr="00DB5EA2">
        <w:tc>
          <w:tcPr>
            <w:tcW w:w="700" w:type="dxa"/>
          </w:tcPr>
          <w:p w14:paraId="32B3930F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38954C1" w:rsidR="000E02D3" w:rsidRDefault="009A48C2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 fick i uppdrag att undersöka betygen.</w:t>
            </w:r>
          </w:p>
        </w:tc>
        <w:tc>
          <w:tcPr>
            <w:tcW w:w="709" w:type="dxa"/>
            <w:vAlign w:val="center"/>
          </w:tcPr>
          <w:p w14:paraId="3A798375" w14:textId="1FD48801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7E4094B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704EB07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7FBAD5E8" w14:textId="77777777" w:rsidTr="00DB5EA2">
        <w:tc>
          <w:tcPr>
            <w:tcW w:w="700" w:type="dxa"/>
          </w:tcPr>
          <w:p w14:paraId="6217B4F9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DCCB39C" w:rsidR="000E02D3" w:rsidRDefault="009A48C2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ändra betygssystemet enligt experternas förslag.</w:t>
            </w:r>
          </w:p>
        </w:tc>
        <w:tc>
          <w:tcPr>
            <w:tcW w:w="709" w:type="dxa"/>
            <w:vAlign w:val="center"/>
          </w:tcPr>
          <w:p w14:paraId="3F360979" w14:textId="6CB263CA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B5D598D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F6CEA32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54D4AA18" w14:textId="77777777" w:rsidTr="00DB5EA2">
        <w:tc>
          <w:tcPr>
            <w:tcW w:w="700" w:type="dxa"/>
          </w:tcPr>
          <w:p w14:paraId="3DAD2A0E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F150C78" w:rsidR="000E02D3" w:rsidRDefault="00FE515E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 Rollén har häktats av den norska</w:t>
            </w:r>
            <w:r w:rsidR="00921FCA">
              <w:rPr>
                <w:rFonts w:ascii="Times New Roman" w:hAnsi="Times New Roman" w:cs="Times New Roman"/>
                <w:sz w:val="28"/>
                <w:szCs w:val="28"/>
              </w:rPr>
              <w:t xml:space="preserve"> polisen.</w:t>
            </w:r>
          </w:p>
        </w:tc>
        <w:tc>
          <w:tcPr>
            <w:tcW w:w="709" w:type="dxa"/>
            <w:vAlign w:val="center"/>
          </w:tcPr>
          <w:p w14:paraId="41BEC290" w14:textId="08EDB7A9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61B56C9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B77F56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0D41A2E8" w14:textId="77777777" w:rsidTr="00DB5EA2">
        <w:tc>
          <w:tcPr>
            <w:tcW w:w="700" w:type="dxa"/>
          </w:tcPr>
          <w:p w14:paraId="7D8E3AC6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6361914" w:rsidR="000E02D3" w:rsidRDefault="00921FCA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Ännu är det oklart varför Ola Rollén har gripits. </w:t>
            </w:r>
          </w:p>
        </w:tc>
        <w:tc>
          <w:tcPr>
            <w:tcW w:w="709" w:type="dxa"/>
            <w:vAlign w:val="center"/>
          </w:tcPr>
          <w:p w14:paraId="29CEB927" w14:textId="2C343D82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B3FA670" w:rsidR="000E02D3" w:rsidRPr="00053F0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287759F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5FBB614A" w14:textId="77777777" w:rsidTr="00DB5EA2">
        <w:tc>
          <w:tcPr>
            <w:tcW w:w="700" w:type="dxa"/>
          </w:tcPr>
          <w:p w14:paraId="3E58E61A" w14:textId="7DB621B6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430B651" w:rsidR="000E02D3" w:rsidRDefault="00665F55" w:rsidP="00665F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 har soldater kunnat ta sig in i staden Mosul.</w:t>
            </w:r>
          </w:p>
        </w:tc>
        <w:tc>
          <w:tcPr>
            <w:tcW w:w="709" w:type="dxa"/>
            <w:vAlign w:val="center"/>
          </w:tcPr>
          <w:p w14:paraId="1D1BCFF1" w14:textId="2D968D06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1BAF3F73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09B08991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E55251E" w14:textId="77777777" w:rsidTr="00DB5EA2">
        <w:tc>
          <w:tcPr>
            <w:tcW w:w="700" w:type="dxa"/>
          </w:tcPr>
          <w:p w14:paraId="28A44019" w14:textId="41E94392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558C14E2" w:rsidR="000E02D3" w:rsidRDefault="00665F55" w:rsidP="00FE51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Libanons nya president har fått beröm av länder i hela världen.</w:t>
            </w:r>
          </w:p>
        </w:tc>
        <w:tc>
          <w:tcPr>
            <w:tcW w:w="709" w:type="dxa"/>
            <w:vAlign w:val="center"/>
          </w:tcPr>
          <w:p w14:paraId="4EB0B8F0" w14:textId="3CABB9B1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40A7C7A8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38B0BC5D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32B35B09" w14:textId="77777777" w:rsidTr="00DB5EA2">
        <w:tc>
          <w:tcPr>
            <w:tcW w:w="700" w:type="dxa"/>
          </w:tcPr>
          <w:p w14:paraId="5979DE6F" w14:textId="563B04AF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7412D06F" w:rsidR="000E02D3" w:rsidRDefault="00E630EB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Östersunds basketlag är väldigt framgångsrik i år.</w:t>
            </w:r>
          </w:p>
        </w:tc>
        <w:tc>
          <w:tcPr>
            <w:tcW w:w="709" w:type="dxa"/>
            <w:vAlign w:val="center"/>
          </w:tcPr>
          <w:p w14:paraId="33BA74EB" w14:textId="2ED831B6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60B1C005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5ACE8BAF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D7EE9DF" w14:textId="77777777" w:rsidTr="00DB5EA2">
        <w:tc>
          <w:tcPr>
            <w:tcW w:w="700" w:type="dxa"/>
          </w:tcPr>
          <w:p w14:paraId="1A7240EB" w14:textId="4095EA8A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4FABCBCE" w:rsidR="000E02D3" w:rsidRDefault="00D31029" w:rsidP="00FE51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 Hansdotter</w:t>
            </w:r>
            <w:r w:rsidR="00FE515E">
              <w:rPr>
                <w:rFonts w:ascii="Times New Roman" w:hAnsi="Times New Roman" w:cs="Times New Roman"/>
                <w:sz w:val="28"/>
                <w:szCs w:val="28"/>
              </w:rPr>
              <w:t xml:space="preserve"> är osäker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</w:t>
            </w:r>
            <w:r w:rsidR="00FE515E"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hon kan vinna mot Mikaela Shiffrin i år.</w:t>
            </w:r>
          </w:p>
        </w:tc>
        <w:tc>
          <w:tcPr>
            <w:tcW w:w="709" w:type="dxa"/>
            <w:vAlign w:val="center"/>
          </w:tcPr>
          <w:p w14:paraId="748AC0E8" w14:textId="44CDA874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241A89BD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380E416C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382D6559" w14:textId="77777777" w:rsidTr="00DB5EA2">
        <w:tc>
          <w:tcPr>
            <w:tcW w:w="700" w:type="dxa"/>
          </w:tcPr>
          <w:p w14:paraId="4AE916CF" w14:textId="4B50660B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434B3319" w:rsidR="000E02D3" w:rsidRDefault="00D31029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Dalarna och södra Norrland varnas för stora mängder nederbörd. </w:t>
            </w:r>
          </w:p>
        </w:tc>
        <w:tc>
          <w:tcPr>
            <w:tcW w:w="709" w:type="dxa"/>
            <w:vAlign w:val="center"/>
          </w:tcPr>
          <w:p w14:paraId="4FBCDEC2" w14:textId="4899612F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7FADF24D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4D97980C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3B4D0DF6" w14:textId="77777777" w:rsidTr="00DB5EA2">
        <w:tc>
          <w:tcPr>
            <w:tcW w:w="700" w:type="dxa"/>
          </w:tcPr>
          <w:p w14:paraId="344618DA" w14:textId="161D5C6E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21BF0D52" w:rsidR="000E02D3" w:rsidRDefault="00D31029" w:rsidP="00D31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lär bli mer snö till helgen enligt SMHI.</w:t>
            </w:r>
          </w:p>
        </w:tc>
        <w:tc>
          <w:tcPr>
            <w:tcW w:w="709" w:type="dxa"/>
            <w:vAlign w:val="center"/>
          </w:tcPr>
          <w:p w14:paraId="6B957C4A" w14:textId="5B79FA00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3E53BE0B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1BBE6F81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111C521" w14:textId="77777777" w:rsidTr="00DB5EA2">
        <w:tc>
          <w:tcPr>
            <w:tcW w:w="700" w:type="dxa"/>
          </w:tcPr>
          <w:p w14:paraId="00637D3D" w14:textId="01C47FD3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C84E80" w14:textId="14D938DD" w:rsidR="000E02D3" w:rsidRDefault="00D31029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Fotbollsspelaren Bale har tackat nej till </w:t>
            </w:r>
            <w:r w:rsidR="008F2B83">
              <w:rPr>
                <w:rFonts w:ascii="Times New Roman" w:hAnsi="Times New Roman" w:cs="Times New Roman"/>
                <w:sz w:val="28"/>
                <w:szCs w:val="28"/>
              </w:rPr>
              <w:t xml:space="preserve">en 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löne</w:t>
            </w:r>
            <w:r w:rsidR="008F2B83">
              <w:rPr>
                <w:rFonts w:ascii="Times New Roman" w:hAnsi="Times New Roman" w:cs="Times New Roman"/>
                <w:sz w:val="28"/>
                <w:szCs w:val="28"/>
              </w:rPr>
              <w:t>förhöjning.</w:t>
            </w:r>
          </w:p>
        </w:tc>
        <w:tc>
          <w:tcPr>
            <w:tcW w:w="709" w:type="dxa"/>
            <w:vAlign w:val="center"/>
          </w:tcPr>
          <w:p w14:paraId="367846F7" w14:textId="67DAF07C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73800" w14:textId="5EDEB24E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C2986" w14:textId="507A7D71" w:rsidR="000E02D3" w:rsidRDefault="000E02D3" w:rsidP="00CB00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</w:r>
            <w:r w:rsidR="003877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5984" w14:textId="77777777" w:rsidR="00387795" w:rsidRDefault="00387795" w:rsidP="00AF1C77">
      <w:r>
        <w:separator/>
      </w:r>
    </w:p>
  </w:endnote>
  <w:endnote w:type="continuationSeparator" w:id="0">
    <w:p w14:paraId="7B2583B2" w14:textId="77777777" w:rsidR="00387795" w:rsidRDefault="0038779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D31029" w:rsidRPr="00AF1C77" w:rsidRDefault="00D31029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B694" w14:textId="77777777" w:rsidR="00387795" w:rsidRDefault="00387795" w:rsidP="00AF1C77">
      <w:r>
        <w:separator/>
      </w:r>
    </w:p>
  </w:footnote>
  <w:footnote w:type="continuationSeparator" w:id="0">
    <w:p w14:paraId="2D594E80" w14:textId="77777777" w:rsidR="00387795" w:rsidRDefault="0038779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C302D"/>
    <w:rsid w:val="000C6A90"/>
    <w:rsid w:val="000D635D"/>
    <w:rsid w:val="000E02D3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D4897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44B74"/>
    <w:rsid w:val="00355F14"/>
    <w:rsid w:val="00364A13"/>
    <w:rsid w:val="00380F5E"/>
    <w:rsid w:val="00383A2C"/>
    <w:rsid w:val="00387795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65F55"/>
    <w:rsid w:val="00680691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3F34"/>
    <w:rsid w:val="00724423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6F95"/>
    <w:rsid w:val="007F4548"/>
    <w:rsid w:val="008116F4"/>
    <w:rsid w:val="00815ED8"/>
    <w:rsid w:val="00825CC0"/>
    <w:rsid w:val="00834A7B"/>
    <w:rsid w:val="00837990"/>
    <w:rsid w:val="008447A1"/>
    <w:rsid w:val="00872337"/>
    <w:rsid w:val="00886A97"/>
    <w:rsid w:val="008B4FB6"/>
    <w:rsid w:val="008C11DB"/>
    <w:rsid w:val="008C247E"/>
    <w:rsid w:val="008C6D78"/>
    <w:rsid w:val="008D195D"/>
    <w:rsid w:val="008E4679"/>
    <w:rsid w:val="008E60FB"/>
    <w:rsid w:val="008F2B83"/>
    <w:rsid w:val="00900686"/>
    <w:rsid w:val="0091500B"/>
    <w:rsid w:val="0091677B"/>
    <w:rsid w:val="00916F0B"/>
    <w:rsid w:val="00921FCA"/>
    <w:rsid w:val="00923A25"/>
    <w:rsid w:val="0093683A"/>
    <w:rsid w:val="0094705F"/>
    <w:rsid w:val="009564F6"/>
    <w:rsid w:val="00965397"/>
    <w:rsid w:val="0099626E"/>
    <w:rsid w:val="009A3E47"/>
    <w:rsid w:val="009A48C2"/>
    <w:rsid w:val="009B136F"/>
    <w:rsid w:val="009B3B4E"/>
    <w:rsid w:val="009B617D"/>
    <w:rsid w:val="009D5972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1736"/>
    <w:rsid w:val="00C832B6"/>
    <w:rsid w:val="00C96674"/>
    <w:rsid w:val="00CA1695"/>
    <w:rsid w:val="00CA4622"/>
    <w:rsid w:val="00CB0053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63CE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E515E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0C02195-D7FB-46AF-BA19-19A9A795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2016-11-06T21:42:00Z</dcterms:created>
  <dcterms:modified xsi:type="dcterms:W3CDTF">2016-11-09T22:22:00Z</dcterms:modified>
</cp:coreProperties>
</file>