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703272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2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3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86AD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86AD5" w14:paraId="5C9413CE" w14:textId="77777777" w:rsidTr="00B86AD5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AE57877" w:rsidR="00B86AD5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Västerbotten dödades en kvinna av sin egen hund.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B899FC7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3699648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67C81DF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2EEB75FE" w14:textId="77777777" w:rsidTr="00B86AD5">
        <w:trPr>
          <w:trHeight w:val="624"/>
        </w:trPr>
        <w:tc>
          <w:tcPr>
            <w:tcW w:w="700" w:type="dxa"/>
          </w:tcPr>
          <w:p w14:paraId="37C8BE3F" w14:textId="77777777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15741B4" w:rsidR="00B86AD5" w:rsidRPr="006354E1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Hunden var skadad och rädd då han anföll kvinnan.</w:t>
            </w:r>
          </w:p>
        </w:tc>
        <w:tc>
          <w:tcPr>
            <w:tcW w:w="709" w:type="dxa"/>
            <w:vAlign w:val="center"/>
          </w:tcPr>
          <w:p w14:paraId="0388681A" w14:textId="115F1152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954F69D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FFF0257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730465C7" w14:textId="77777777" w:rsidTr="00B86AD5">
        <w:trPr>
          <w:trHeight w:val="624"/>
        </w:trPr>
        <w:tc>
          <w:tcPr>
            <w:tcW w:w="700" w:type="dxa"/>
          </w:tcPr>
          <w:p w14:paraId="1A1A6F50" w14:textId="77777777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B60E1F5" w:rsidR="00B86AD5" w:rsidRPr="006354E1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Hunden avlivades senare.</w:t>
            </w:r>
          </w:p>
        </w:tc>
        <w:tc>
          <w:tcPr>
            <w:tcW w:w="709" w:type="dxa"/>
            <w:vAlign w:val="center"/>
          </w:tcPr>
          <w:p w14:paraId="70B13985" w14:textId="1A7A2C27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3A462D5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DAFB8D8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42AC52FE" w14:textId="77777777" w:rsidTr="00B86AD5">
        <w:trPr>
          <w:trHeight w:val="624"/>
        </w:trPr>
        <w:tc>
          <w:tcPr>
            <w:tcW w:w="700" w:type="dxa"/>
          </w:tcPr>
          <w:p w14:paraId="0AC17D0E" w14:textId="77777777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A5A990C" w:rsidR="00B86AD5" w:rsidRPr="006354E1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femtio personer dog i en terrorattack i Somalia.</w:t>
            </w:r>
          </w:p>
        </w:tc>
        <w:tc>
          <w:tcPr>
            <w:tcW w:w="709" w:type="dxa"/>
            <w:vAlign w:val="center"/>
          </w:tcPr>
          <w:p w14:paraId="30F5DBDD" w14:textId="5606B171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F61922C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2ABCFB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4F0FD96D" w14:textId="77777777" w:rsidTr="00B86AD5">
        <w:trPr>
          <w:trHeight w:val="624"/>
        </w:trPr>
        <w:tc>
          <w:tcPr>
            <w:tcW w:w="700" w:type="dxa"/>
          </w:tcPr>
          <w:p w14:paraId="67F8C545" w14:textId="77777777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84CD7BF" w:rsidR="00B86AD5" w:rsidRPr="006354E1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har ingen tagit ansvar för attacken.</w:t>
            </w:r>
          </w:p>
        </w:tc>
        <w:tc>
          <w:tcPr>
            <w:tcW w:w="709" w:type="dxa"/>
            <w:vAlign w:val="center"/>
          </w:tcPr>
          <w:p w14:paraId="2CB3199B" w14:textId="4FB736BD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C709E59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31EF844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4CE63059" w14:textId="77777777" w:rsidTr="00B86AD5">
        <w:trPr>
          <w:trHeight w:val="624"/>
        </w:trPr>
        <w:tc>
          <w:tcPr>
            <w:tcW w:w="700" w:type="dxa"/>
          </w:tcPr>
          <w:p w14:paraId="2E151273" w14:textId="19540AC4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DDDD0C2" w:rsidR="00B86AD5" w:rsidRPr="006354E1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hotellet som attackerades vistas ofta regeringsmedlemmar.</w:t>
            </w:r>
          </w:p>
        </w:tc>
        <w:tc>
          <w:tcPr>
            <w:tcW w:w="709" w:type="dxa"/>
            <w:vAlign w:val="center"/>
          </w:tcPr>
          <w:p w14:paraId="159B125E" w14:textId="0792D298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ECB659B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46074DE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69746E2D" w14:textId="77777777" w:rsidTr="00B86AD5">
        <w:trPr>
          <w:trHeight w:val="624"/>
        </w:trPr>
        <w:tc>
          <w:tcPr>
            <w:tcW w:w="700" w:type="dxa"/>
          </w:tcPr>
          <w:p w14:paraId="35D993CF" w14:textId="77777777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B750BB8" w:rsidR="00B86AD5" w:rsidRPr="006354E1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Skansen rymde en farlig orm eftersom en djurskötare inte hade stängt till terrariet ordentligt efter sig.</w:t>
            </w:r>
          </w:p>
        </w:tc>
        <w:tc>
          <w:tcPr>
            <w:tcW w:w="709" w:type="dxa"/>
            <w:vAlign w:val="center"/>
          </w:tcPr>
          <w:p w14:paraId="12658B77" w14:textId="20BCD4BC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81C9877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6110CC1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6098D45C" w14:textId="77777777" w:rsidTr="00B86AD5">
        <w:trPr>
          <w:trHeight w:val="624"/>
        </w:trPr>
        <w:tc>
          <w:tcPr>
            <w:tcW w:w="700" w:type="dxa"/>
          </w:tcPr>
          <w:p w14:paraId="32B3930F" w14:textId="77777777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5FEE86D" w:rsidR="00B86AD5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Ormen har en inplanterad GPS-sändare och man vet därför var den befinner sig.</w:t>
            </w:r>
          </w:p>
        </w:tc>
        <w:tc>
          <w:tcPr>
            <w:tcW w:w="709" w:type="dxa"/>
            <w:vAlign w:val="center"/>
          </w:tcPr>
          <w:p w14:paraId="3A798375" w14:textId="298CC2CE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F730FE4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AE0856B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7FBAD5E8" w14:textId="77777777" w:rsidTr="00B86AD5">
        <w:trPr>
          <w:trHeight w:val="624"/>
        </w:trPr>
        <w:tc>
          <w:tcPr>
            <w:tcW w:w="700" w:type="dxa"/>
          </w:tcPr>
          <w:p w14:paraId="6217B4F9" w14:textId="77777777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7435F2F" w:rsidR="00B86AD5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Sölvesborg var den första kommunen där Sverigedemokraterna kom in i kommunfullmäktige.</w:t>
            </w:r>
          </w:p>
        </w:tc>
        <w:tc>
          <w:tcPr>
            <w:tcW w:w="709" w:type="dxa"/>
            <w:vAlign w:val="center"/>
          </w:tcPr>
          <w:p w14:paraId="3F360979" w14:textId="2AA505A6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B490BC4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67FF2CA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54D4AA18" w14:textId="77777777" w:rsidTr="00B86AD5">
        <w:trPr>
          <w:trHeight w:val="624"/>
        </w:trPr>
        <w:tc>
          <w:tcPr>
            <w:tcW w:w="700" w:type="dxa"/>
          </w:tcPr>
          <w:p w14:paraId="3DAD2A0E" w14:textId="313C507B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DEA4174" w:rsidR="00B86AD5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Louise Erixon (SD) har länge varit kommunalråd i Sölvesborg.</w:t>
            </w:r>
          </w:p>
        </w:tc>
        <w:tc>
          <w:tcPr>
            <w:tcW w:w="709" w:type="dxa"/>
            <w:vAlign w:val="center"/>
          </w:tcPr>
          <w:p w14:paraId="41BEC290" w14:textId="3CFA5294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89146C0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F19837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0D41A2E8" w14:textId="77777777" w:rsidTr="00B86AD5">
        <w:trPr>
          <w:trHeight w:val="624"/>
        </w:trPr>
        <w:tc>
          <w:tcPr>
            <w:tcW w:w="700" w:type="dxa"/>
          </w:tcPr>
          <w:p w14:paraId="7D8E3AC6" w14:textId="4DFF3571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EA93490" w:rsidR="00B86AD5" w:rsidRPr="00420ACA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i Sölvesborg tycker att samarbetet med Socialdemokraterna är enklare.</w:t>
            </w:r>
          </w:p>
        </w:tc>
        <w:tc>
          <w:tcPr>
            <w:tcW w:w="709" w:type="dxa"/>
            <w:vAlign w:val="center"/>
          </w:tcPr>
          <w:p w14:paraId="29CEB927" w14:textId="0E1EAF50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BE87247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4375464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0FDAC2FC" w14:textId="77777777" w:rsidTr="00B86AD5">
        <w:trPr>
          <w:trHeight w:val="624"/>
        </w:trPr>
        <w:tc>
          <w:tcPr>
            <w:tcW w:w="700" w:type="dxa"/>
          </w:tcPr>
          <w:p w14:paraId="2A135E46" w14:textId="7E657DBB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F4E5B16" w:rsidR="00B86AD5" w:rsidRPr="00080498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Italiens nya högerregering består av hälften kvinnor och hälften män. </w:t>
            </w:r>
          </w:p>
        </w:tc>
        <w:tc>
          <w:tcPr>
            <w:tcW w:w="709" w:type="dxa"/>
            <w:vAlign w:val="center"/>
          </w:tcPr>
          <w:p w14:paraId="5C090BEF" w14:textId="3CD2F97D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F89F208" w:rsidR="00B86AD5" w:rsidRPr="00053F03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32C33DA" w:rsidR="00B86AD5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120B45A1" w14:textId="77777777" w:rsidTr="00B86AD5">
        <w:trPr>
          <w:trHeight w:val="624"/>
        </w:trPr>
        <w:tc>
          <w:tcPr>
            <w:tcW w:w="700" w:type="dxa"/>
          </w:tcPr>
          <w:p w14:paraId="6AC22A1A" w14:textId="03B38DD4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35A1BF0E" w:rsidR="00B86AD5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har klockan på mötet bestämmer när mötet börjas och avslutas.</w:t>
            </w:r>
          </w:p>
        </w:tc>
        <w:tc>
          <w:tcPr>
            <w:tcW w:w="709" w:type="dxa"/>
            <w:vAlign w:val="center"/>
          </w:tcPr>
          <w:p w14:paraId="71579885" w14:textId="6332E62F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76B2C4EB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0A40166A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75734F47" w14:textId="77777777" w:rsidTr="00B86AD5">
        <w:trPr>
          <w:trHeight w:val="624"/>
        </w:trPr>
        <w:tc>
          <w:tcPr>
            <w:tcW w:w="700" w:type="dxa"/>
          </w:tcPr>
          <w:p w14:paraId="4FF3119D" w14:textId="4D5A1D54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2E0DBC76" w:rsidR="00B86AD5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regeringen vill förbjuda organisationer som jobbar för rättigheter till hbtq-personer.</w:t>
            </w:r>
          </w:p>
        </w:tc>
        <w:tc>
          <w:tcPr>
            <w:tcW w:w="709" w:type="dxa"/>
            <w:vAlign w:val="center"/>
          </w:tcPr>
          <w:p w14:paraId="47860AFA" w14:textId="7B0547E9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0E962F82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25A5E165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AD5" w14:paraId="77D268B5" w14:textId="77777777" w:rsidTr="00B86AD5">
        <w:trPr>
          <w:trHeight w:val="624"/>
        </w:trPr>
        <w:tc>
          <w:tcPr>
            <w:tcW w:w="700" w:type="dxa"/>
          </w:tcPr>
          <w:p w14:paraId="411C2AD0" w14:textId="68D7ABA3" w:rsidR="00B86AD5" w:rsidRDefault="00B86AD5" w:rsidP="00B8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0A34BAB" w14:textId="6003C9C4" w:rsidR="00B86AD5" w:rsidRDefault="00B86AD5" w:rsidP="00B8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82E">
              <w:rPr>
                <w:rFonts w:ascii="Times New Roman" w:hAnsi="Times New Roman" w:cs="Times New Roman"/>
                <w:sz w:val="28"/>
                <w:szCs w:val="28"/>
              </w:rPr>
              <w:t>Italien har inte haft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82E">
              <w:rPr>
                <w:rFonts w:ascii="Times New Roman" w:hAnsi="Times New Roman" w:cs="Times New Roman"/>
                <w:sz w:val="28"/>
                <w:szCs w:val="28"/>
              </w:rPr>
              <w:t>en regering som 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82E">
              <w:rPr>
                <w:rFonts w:ascii="Times New Roman" w:hAnsi="Times New Roman" w:cs="Times New Roman"/>
                <w:sz w:val="28"/>
                <w:szCs w:val="28"/>
              </w:rPr>
              <w:t>så långt till höger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82E">
              <w:rPr>
                <w:rFonts w:ascii="Times New Roman" w:hAnsi="Times New Roman" w:cs="Times New Roman"/>
                <w:sz w:val="28"/>
                <w:szCs w:val="28"/>
              </w:rPr>
              <w:t>sedan andra världskriget.</w:t>
            </w:r>
          </w:p>
        </w:tc>
        <w:tc>
          <w:tcPr>
            <w:tcW w:w="709" w:type="dxa"/>
            <w:vAlign w:val="center"/>
          </w:tcPr>
          <w:p w14:paraId="439AE4B8" w14:textId="004DD0BF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453B97" w14:textId="7C161DAB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0BD40B" w14:textId="188FFC5A" w:rsidR="00B86AD5" w:rsidRPr="00CF1311" w:rsidRDefault="00B86AD5" w:rsidP="00B86A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0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B6CF" w14:textId="77777777" w:rsidR="00F04392" w:rsidRDefault="00F04392" w:rsidP="00AF1C77">
      <w:r>
        <w:separator/>
      </w:r>
    </w:p>
  </w:endnote>
  <w:endnote w:type="continuationSeparator" w:id="0">
    <w:p w14:paraId="6A63EA86" w14:textId="77777777" w:rsidR="00F04392" w:rsidRDefault="00F0439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E303" w14:textId="77777777" w:rsidR="00F04392" w:rsidRDefault="00F04392" w:rsidP="00AF1C77">
      <w:r>
        <w:separator/>
      </w:r>
    </w:p>
  </w:footnote>
  <w:footnote w:type="continuationSeparator" w:id="0">
    <w:p w14:paraId="2722A970" w14:textId="77777777" w:rsidR="00F04392" w:rsidRDefault="00F0439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6AD5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392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34015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2022-10-24T22:46:00Z</dcterms:created>
  <dcterms:modified xsi:type="dcterms:W3CDTF">2022-10-24T22:46:00Z</dcterms:modified>
</cp:coreProperties>
</file>