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5A" w:rsidRDefault="00DA6D9A" w:rsidP="00F500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83A6C">
        <w:rPr>
          <w:rFonts w:ascii="Times New Roman" w:hAnsi="Times New Roman" w:cs="Times New Roman"/>
          <w:b/>
          <w:sz w:val="28"/>
          <w:szCs w:val="28"/>
        </w:rPr>
        <w:t>15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>
        <w:rPr>
          <w:rFonts w:ascii="Times New Roman" w:hAnsi="Times New Roman" w:cs="Times New Roman"/>
          <w:b/>
          <w:sz w:val="28"/>
          <w:szCs w:val="28"/>
        </w:rPr>
        <w:t>april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F5005A" w:rsidRDefault="00F5005A" w:rsidP="00F50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05A" w:rsidRDefault="00F5005A" w:rsidP="00F50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05A" w:rsidRDefault="00F5005A" w:rsidP="00F50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05A"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:rsidR="00F5005A" w:rsidRDefault="00F5005A" w:rsidP="00F50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05A" w:rsidRDefault="00F5005A" w:rsidP="00F50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05A" w:rsidRPr="00F5005A" w:rsidRDefault="00F5005A" w:rsidP="00F50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737" w:rsidRPr="00E71978" w:rsidRDefault="00E71978" w:rsidP="00F5005A">
      <w:pPr>
        <w:ind w:left="1304"/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 w:rsidR="00F5005A">
        <w:tab/>
      </w:r>
      <w:r w:rsidR="00F5005A">
        <w:tab/>
      </w:r>
      <w:r w:rsidR="00F5005A">
        <w:tab/>
        <w:t xml:space="preserve">         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F5005A">
        <w:t xml:space="preserve">        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483A6C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ligger i Östeuropa.</w:t>
            </w:r>
          </w:p>
        </w:tc>
        <w:tc>
          <w:tcPr>
            <w:tcW w:w="1134" w:type="dxa"/>
            <w:vAlign w:val="center"/>
          </w:tcPr>
          <w:p w:rsidR="003861E0" w:rsidRPr="00053F03" w:rsidRDefault="00C06386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Ukrainas regering har inte reagerat på </w:t>
            </w:r>
            <w:r w:rsidR="006A336F">
              <w:rPr>
                <w:rFonts w:ascii="Times New Roman" w:hAnsi="Times New Roman" w:cs="Times New Roman"/>
                <w:sz w:val="24"/>
                <w:szCs w:val="24"/>
              </w:rPr>
              <w:t>ockupationerna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olika </w:t>
            </w:r>
            <w:r w:rsidR="006A336F">
              <w:rPr>
                <w:rFonts w:ascii="Times New Roman" w:hAnsi="Times New Roman" w:cs="Times New Roman"/>
                <w:sz w:val="24"/>
                <w:szCs w:val="24"/>
              </w:rPr>
              <w:t>myndigheter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C40D7" w:rsidRPr="0029367C" w:rsidRDefault="00483A6C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är osäkert vilka de beväpnade männen i </w:t>
            </w:r>
            <w:r w:rsidR="006A336F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C40D7" w:rsidRPr="0029367C" w:rsidRDefault="00483A6C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av männen har uniformer.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C40D7" w:rsidRPr="0029367C" w:rsidRDefault="00483A6C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har inte flyttat några soldater till t.ex. Donetsk.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4C40D7" w:rsidRPr="0029367C" w:rsidRDefault="00483A6C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fortfarande svårt att veta vad som händer i Ukraina.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3A6C" w:rsidRPr="00053F03" w:rsidTr="004600D0">
        <w:trPr>
          <w:trHeight w:val="454"/>
        </w:trPr>
        <w:tc>
          <w:tcPr>
            <w:tcW w:w="516" w:type="dxa"/>
            <w:vAlign w:val="center"/>
          </w:tcPr>
          <w:p w:rsidR="00483A6C" w:rsidRPr="0029367C" w:rsidRDefault="00483A6C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83A6C" w:rsidRPr="0029367C" w:rsidRDefault="00483A6C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berömd skådespelare har dömts till fängelse idag.</w:t>
            </w:r>
          </w:p>
        </w:tc>
        <w:tc>
          <w:tcPr>
            <w:tcW w:w="1134" w:type="dxa"/>
            <w:vAlign w:val="center"/>
          </w:tcPr>
          <w:p w:rsidR="00483A6C" w:rsidRPr="00053F03" w:rsidRDefault="00483A6C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heter Mikael Persbrandt.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dömd på grund av ett rån.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han sitta i fängelse i fem månader.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hittade massor av kokain i Persbrandts fickor.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Persbrandt säger att han är oskyldig.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Advokaten vill att Persbrandt ska få betala böter i stället för att sitta i fängelse.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2CB9" w:rsidRPr="00053F03" w:rsidTr="004600D0">
        <w:trPr>
          <w:trHeight w:val="373"/>
        </w:trPr>
        <w:tc>
          <w:tcPr>
            <w:tcW w:w="516" w:type="dxa"/>
            <w:vAlign w:val="center"/>
          </w:tcPr>
          <w:p w:rsidR="00162CB9" w:rsidRPr="00053F03" w:rsidRDefault="00162CB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62CB9" w:rsidRPr="00053F03" w:rsidRDefault="00483A6C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flyktingar försvinner i Sverige.</w:t>
            </w:r>
          </w:p>
        </w:tc>
        <w:tc>
          <w:tcPr>
            <w:tcW w:w="1134" w:type="dxa"/>
            <w:vAlign w:val="center"/>
          </w:tcPr>
          <w:p w:rsidR="00162CB9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6B43" w:rsidRPr="00053F03" w:rsidTr="004600D0">
        <w:trPr>
          <w:trHeight w:val="454"/>
        </w:trPr>
        <w:tc>
          <w:tcPr>
            <w:tcW w:w="516" w:type="dxa"/>
            <w:vAlign w:val="center"/>
          </w:tcPr>
          <w:p w:rsidR="00506B43" w:rsidRPr="00053F03" w:rsidRDefault="00506B4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06B43" w:rsidRPr="00053F03" w:rsidRDefault="00483A6C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försvann åtta i ett mystiskt hus.</w:t>
            </w:r>
          </w:p>
        </w:tc>
        <w:tc>
          <w:tcPr>
            <w:tcW w:w="1134" w:type="dxa"/>
            <w:vAlign w:val="center"/>
          </w:tcPr>
          <w:p w:rsidR="00506B43" w:rsidRPr="00053F03" w:rsidRDefault="00C06386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6B4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Flyktingar som inte får </w:t>
            </w:r>
            <w:r w:rsidR="006A336F">
              <w:rPr>
                <w:rFonts w:ascii="Times New Roman" w:hAnsi="Times New Roman" w:cs="Times New Roman"/>
                <w:sz w:val="24"/>
                <w:szCs w:val="24"/>
              </w:rPr>
              <w:t>uppehållstillstånd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gömmer sig.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483A6C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Erit</w:t>
            </w:r>
            <w:r w:rsidR="006A336F">
              <w:rPr>
                <w:rFonts w:ascii="Times New Roman" w:hAnsi="Times New Roman" w:cs="Times New Roman"/>
                <w:sz w:val="24"/>
                <w:szCs w:val="24"/>
              </w:rPr>
              <w:t xml:space="preserve">reas regering bryr sig inte 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när människor är kritiska mot regeringen.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677B0C" w:rsidRDefault="00483A6C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åkte båt till Lampedusa i Italien.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957C80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EU finns en lag som heter dubbelförordningen.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81729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1729E" w:rsidRPr="00053F03" w:rsidTr="004600D0">
        <w:trPr>
          <w:trHeight w:val="454"/>
        </w:trPr>
        <w:tc>
          <w:tcPr>
            <w:tcW w:w="516" w:type="dxa"/>
            <w:vAlign w:val="center"/>
          </w:tcPr>
          <w:p w:rsidR="0081729E" w:rsidRPr="00053F03" w:rsidRDefault="008172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1729E" w:rsidRPr="00053F03" w:rsidRDefault="00957C80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ska söka asyl i det första landet man kommer till.</w:t>
            </w:r>
          </w:p>
        </w:tc>
        <w:tc>
          <w:tcPr>
            <w:tcW w:w="1134" w:type="dxa"/>
            <w:vAlign w:val="center"/>
          </w:tcPr>
          <w:p w:rsidR="0081729E" w:rsidRPr="00053F03" w:rsidRDefault="00C06386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Pr="00053F03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957C80" w:rsidRDefault="00957C80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svenska myndigheterna har bestämt att </w:t>
            </w:r>
            <w:proofErr w:type="spellStart"/>
            <w:r w:rsidR="006A336F"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 skickas till Italien.</w:t>
            </w:r>
          </w:p>
        </w:tc>
        <w:tc>
          <w:tcPr>
            <w:tcW w:w="1134" w:type="dxa"/>
            <w:vAlign w:val="center"/>
          </w:tcPr>
          <w:p w:rsidR="00957C80" w:rsidRPr="00053F03" w:rsidRDefault="00957C80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957C80" w:rsidRDefault="00957C80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åker gärna tillbaka till Italien.</w:t>
            </w:r>
          </w:p>
        </w:tc>
        <w:tc>
          <w:tcPr>
            <w:tcW w:w="1134" w:type="dxa"/>
            <w:vAlign w:val="center"/>
          </w:tcPr>
          <w:p w:rsidR="00957C80" w:rsidRPr="00053F03" w:rsidRDefault="00957C80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4C40D7" w:rsidRDefault="00957C80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säger att det varken finns jobb eller utbildning i Italien.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4C40D7" w:rsidRDefault="00957C80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ett halvt år tänker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söka asyl igen.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957C80" w:rsidRDefault="00957C8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 ligger i Asien.</w:t>
            </w:r>
          </w:p>
        </w:tc>
        <w:tc>
          <w:tcPr>
            <w:tcW w:w="1134" w:type="dxa"/>
            <w:vAlign w:val="center"/>
          </w:tcPr>
          <w:p w:rsidR="00957C80" w:rsidRPr="00053F03" w:rsidRDefault="00957C80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4C40D7" w:rsidRDefault="00957C80" w:rsidP="00E7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tagit fast flera tusen människor där.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4C40D7" w:rsidRDefault="00957C8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 har polisen låst in alla dessa människor i en idrottsarena.</w:t>
            </w:r>
          </w:p>
        </w:tc>
        <w:tc>
          <w:tcPr>
            <w:tcW w:w="1134" w:type="dxa"/>
            <w:vAlign w:val="center"/>
          </w:tcPr>
          <w:p w:rsidR="004C40D7" w:rsidRPr="00053F03" w:rsidRDefault="00C06386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119FA" w:rsidRDefault="00957C8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Fatimas son körde till arenan i en lastbil.</w:t>
            </w:r>
          </w:p>
        </w:tc>
        <w:tc>
          <w:tcPr>
            <w:tcW w:w="1134" w:type="dxa"/>
            <w:vAlign w:val="center"/>
          </w:tcPr>
          <w:p w:rsidR="00E119FA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119FA" w:rsidRDefault="00957C8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tagit fast alla som har falska pass.</w:t>
            </w:r>
          </w:p>
        </w:tc>
        <w:tc>
          <w:tcPr>
            <w:tcW w:w="1134" w:type="dxa"/>
            <w:vAlign w:val="center"/>
          </w:tcPr>
          <w:p w:rsidR="00E119FA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119FA" w:rsidRDefault="00957C8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av de tillfångatagna är somalier.</w:t>
            </w:r>
          </w:p>
        </w:tc>
        <w:tc>
          <w:tcPr>
            <w:tcW w:w="1134" w:type="dxa"/>
            <w:vAlign w:val="center"/>
          </w:tcPr>
          <w:p w:rsidR="00E119FA" w:rsidRPr="00053F03" w:rsidRDefault="00C06386" w:rsidP="004D67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76937" w:rsidRDefault="00957C8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betyder ungdomarna.</w:t>
            </w:r>
          </w:p>
        </w:tc>
        <w:tc>
          <w:tcPr>
            <w:tcW w:w="1134" w:type="dxa"/>
            <w:vAlign w:val="center"/>
          </w:tcPr>
          <w:p w:rsidR="00B76937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76937" w:rsidRDefault="00957C80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Organisationen vill att Somalia ska styras med religiösa lagar.</w:t>
            </w:r>
          </w:p>
        </w:tc>
        <w:tc>
          <w:tcPr>
            <w:tcW w:w="1134" w:type="dxa"/>
            <w:vAlign w:val="center"/>
          </w:tcPr>
          <w:p w:rsidR="00B76937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76937" w:rsidRDefault="00957C80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ett bra förhållande till Kenya.</w:t>
            </w:r>
          </w:p>
        </w:tc>
        <w:tc>
          <w:tcPr>
            <w:tcW w:w="1134" w:type="dxa"/>
            <w:vAlign w:val="center"/>
          </w:tcPr>
          <w:p w:rsidR="00B76937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76937" w:rsidRDefault="006A336F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Myndigheterna i Kenya vill gärna samarbeta med somalierna.</w:t>
            </w:r>
          </w:p>
        </w:tc>
        <w:tc>
          <w:tcPr>
            <w:tcW w:w="1134" w:type="dxa"/>
            <w:vAlign w:val="center"/>
          </w:tcPr>
          <w:p w:rsidR="00B76937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36F" w:rsidRPr="00053F03" w:rsidTr="004600D0">
        <w:trPr>
          <w:trHeight w:val="454"/>
        </w:trPr>
        <w:tc>
          <w:tcPr>
            <w:tcW w:w="516" w:type="dxa"/>
            <w:vAlign w:val="center"/>
          </w:tcPr>
          <w:p w:rsidR="006A336F" w:rsidRDefault="006A336F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6A336F" w:rsidRDefault="006A336F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kenyanska poliserna har varit mycket vänliga mot somalierna inne på arenan.</w:t>
            </w:r>
          </w:p>
        </w:tc>
        <w:tc>
          <w:tcPr>
            <w:tcW w:w="1134" w:type="dxa"/>
            <w:vAlign w:val="center"/>
          </w:tcPr>
          <w:p w:rsidR="006A336F" w:rsidRPr="00053F03" w:rsidRDefault="006A336F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B76937" w:rsidRDefault="006A336F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är orolig för sin son som är inne i arenan.</w:t>
            </w:r>
          </w:p>
        </w:tc>
        <w:tc>
          <w:tcPr>
            <w:tcW w:w="1134" w:type="dxa"/>
            <w:vAlign w:val="center"/>
          </w:tcPr>
          <w:p w:rsidR="00B76937" w:rsidRPr="00053F03" w:rsidRDefault="00C06386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7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4D67FA" w:rsidRDefault="004D67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4D67FA" w:rsidRDefault="006A336F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tror att han kommer att skickas till ett flyktingläger.</w:t>
            </w:r>
          </w:p>
        </w:tc>
        <w:tc>
          <w:tcPr>
            <w:tcW w:w="1134" w:type="dxa"/>
            <w:vAlign w:val="center"/>
          </w:tcPr>
          <w:p w:rsidR="004D67FA" w:rsidRPr="00053F03" w:rsidRDefault="00C06386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67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F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7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4D67FA" w:rsidRDefault="004D67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97" w:type="dxa"/>
            <w:vAlign w:val="center"/>
          </w:tcPr>
          <w:p w:rsidR="004D67FA" w:rsidRDefault="006A336F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har börjat sälja glasögon som har en inbyggd dator.</w:t>
            </w:r>
          </w:p>
        </w:tc>
        <w:tc>
          <w:tcPr>
            <w:tcW w:w="1134" w:type="dxa"/>
            <w:vAlign w:val="center"/>
          </w:tcPr>
          <w:p w:rsidR="004D67FA" w:rsidRPr="00053F03" w:rsidRDefault="00C06386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67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F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67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4D67FA" w:rsidRDefault="004D67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97" w:type="dxa"/>
            <w:vAlign w:val="center"/>
          </w:tcPr>
          <w:p w:rsidR="004D67FA" w:rsidRDefault="006A336F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har testat glasögonen tycker att de är jättebra.</w:t>
            </w:r>
          </w:p>
        </w:tc>
        <w:tc>
          <w:tcPr>
            <w:tcW w:w="1134" w:type="dxa"/>
            <w:vAlign w:val="center"/>
          </w:tcPr>
          <w:p w:rsidR="004D67FA" w:rsidRPr="00053F03" w:rsidRDefault="00C06386" w:rsidP="009A37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67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36F" w:rsidRPr="00053F03" w:rsidTr="004600D0">
        <w:trPr>
          <w:trHeight w:val="454"/>
        </w:trPr>
        <w:tc>
          <w:tcPr>
            <w:tcW w:w="516" w:type="dxa"/>
            <w:vAlign w:val="center"/>
          </w:tcPr>
          <w:p w:rsidR="006A336F" w:rsidRDefault="006A336F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97" w:type="dxa"/>
            <w:vAlign w:val="center"/>
          </w:tcPr>
          <w:p w:rsidR="006A336F" w:rsidRDefault="006A336F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är oroliga att de ska bli fotograferade utan att de vet det.</w:t>
            </w:r>
          </w:p>
        </w:tc>
        <w:tc>
          <w:tcPr>
            <w:tcW w:w="1134" w:type="dxa"/>
            <w:vAlign w:val="center"/>
          </w:tcPr>
          <w:p w:rsidR="006A336F" w:rsidRPr="00053F03" w:rsidRDefault="006A336F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36F" w:rsidRPr="00053F03" w:rsidTr="004600D0">
        <w:trPr>
          <w:trHeight w:val="454"/>
        </w:trPr>
        <w:tc>
          <w:tcPr>
            <w:tcW w:w="516" w:type="dxa"/>
            <w:vAlign w:val="center"/>
          </w:tcPr>
          <w:p w:rsidR="006A336F" w:rsidRDefault="006A336F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97" w:type="dxa"/>
            <w:vAlign w:val="center"/>
          </w:tcPr>
          <w:p w:rsidR="006A336F" w:rsidRDefault="006A336F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på sig glasögonen, vet Google precis var man är.</w:t>
            </w:r>
          </w:p>
        </w:tc>
        <w:tc>
          <w:tcPr>
            <w:tcW w:w="1134" w:type="dxa"/>
            <w:vAlign w:val="center"/>
          </w:tcPr>
          <w:p w:rsidR="006A336F" w:rsidRPr="00053F03" w:rsidRDefault="006A336F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36F" w:rsidRPr="00053F03" w:rsidTr="004600D0">
        <w:trPr>
          <w:trHeight w:val="454"/>
        </w:trPr>
        <w:tc>
          <w:tcPr>
            <w:tcW w:w="516" w:type="dxa"/>
            <w:vAlign w:val="center"/>
          </w:tcPr>
          <w:p w:rsidR="006A336F" w:rsidRDefault="006A336F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97" w:type="dxa"/>
            <w:vAlign w:val="center"/>
          </w:tcPr>
          <w:p w:rsidR="006A336F" w:rsidRDefault="006A336F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Från och med idag, kan man köpa de här glasögonen i alla länder.</w:t>
            </w:r>
          </w:p>
        </w:tc>
        <w:tc>
          <w:tcPr>
            <w:tcW w:w="1134" w:type="dxa"/>
            <w:vAlign w:val="center"/>
          </w:tcPr>
          <w:p w:rsidR="006A336F" w:rsidRPr="00053F03" w:rsidRDefault="006A336F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</w:r>
            <w:r w:rsidR="00F500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0C" w:rsidRDefault="00B0470C" w:rsidP="003B3095">
      <w:r>
        <w:separator/>
      </w:r>
    </w:p>
  </w:endnote>
  <w:endnote w:type="continuationSeparator" w:id="0">
    <w:p w:rsidR="00B0470C" w:rsidRDefault="00B0470C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0C" w:rsidRDefault="00B0470C" w:rsidP="003B3095">
      <w:r>
        <w:separator/>
      </w:r>
    </w:p>
  </w:footnote>
  <w:footnote w:type="continuationSeparator" w:id="0">
    <w:p w:rsidR="00B0470C" w:rsidRDefault="00B0470C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7E1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C1807"/>
    <w:rsid w:val="00EE405D"/>
    <w:rsid w:val="00EE6FD2"/>
    <w:rsid w:val="00F0545F"/>
    <w:rsid w:val="00F432FE"/>
    <w:rsid w:val="00F47BD2"/>
    <w:rsid w:val="00F5005A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C55C-7D15-45DE-8B57-AF7DA0F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5602-80CF-448A-9EE3-3B154216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3666</Characters>
  <Application>Microsoft Office Word</Application>
  <DocSecurity>8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2014-04-15T20:34:00Z</dcterms:created>
  <dcterms:modified xsi:type="dcterms:W3CDTF">2014-04-15T20:34:00Z</dcterms:modified>
</cp:coreProperties>
</file>